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3E499" w14:textId="1160568D" w:rsidR="008856B1" w:rsidRPr="00ED3CD5" w:rsidRDefault="00D00576" w:rsidP="008856B1">
      <w:pPr>
        <w:pStyle w:val="NoSpacing"/>
        <w:jc w:val="center"/>
        <w:rPr>
          <w:rFonts w:ascii="Segoe UI" w:hAnsi="Segoe UI" w:cs="Segoe UI"/>
          <w:color w:val="006666"/>
          <w:sz w:val="18"/>
          <w:szCs w:val="18"/>
          <w:shd w:val="clear" w:color="auto" w:fill="FFFFFF"/>
        </w:rPr>
      </w:pPr>
      <w:r>
        <w:rPr>
          <w:rFonts w:ascii="Segoe UI" w:hAnsi="Segoe UI" w:cs="Segoe UI"/>
          <w:noProof/>
          <w:sz w:val="18"/>
          <w:szCs w:val="18"/>
        </w:rPr>
        <mc:AlternateContent>
          <mc:Choice Requires="wps">
            <w:drawing>
              <wp:anchor distT="0" distB="0" distL="114300" distR="114300" simplePos="0" relativeHeight="251659264" behindDoc="0" locked="0" layoutInCell="1" allowOverlap="1" wp14:anchorId="31E42B7D" wp14:editId="1E10DAE6">
                <wp:simplePos x="0" y="0"/>
                <wp:positionH relativeFrom="column">
                  <wp:posOffset>28575</wp:posOffset>
                </wp:positionH>
                <wp:positionV relativeFrom="paragraph">
                  <wp:posOffset>19050</wp:posOffset>
                </wp:positionV>
                <wp:extent cx="773430" cy="847725"/>
                <wp:effectExtent l="0" t="0" r="26670" b="28575"/>
                <wp:wrapNone/>
                <wp:docPr id="3" name="Text Box 3"/>
                <wp:cNvGraphicFramePr/>
                <a:graphic xmlns:a="http://schemas.openxmlformats.org/drawingml/2006/main">
                  <a:graphicData uri="http://schemas.microsoft.com/office/word/2010/wordprocessingShape">
                    <wps:wsp>
                      <wps:cNvSpPr txBox="1"/>
                      <wps:spPr>
                        <a:xfrm>
                          <a:off x="0" y="0"/>
                          <a:ext cx="773430" cy="847725"/>
                        </a:xfrm>
                        <a:prstGeom prst="rect">
                          <a:avLst/>
                        </a:prstGeom>
                        <a:solidFill>
                          <a:schemeClr val="lt1"/>
                        </a:solidFill>
                        <a:ln w="6350">
                          <a:solidFill>
                            <a:srgbClr val="002060"/>
                          </a:solidFill>
                        </a:ln>
                      </wps:spPr>
                      <wps:txbx>
                        <w:txbxContent>
                          <w:p w14:paraId="1DF4E93C" w14:textId="77777777" w:rsidR="008856B1" w:rsidRDefault="008856B1" w:rsidP="008856B1">
                            <w:pPr>
                              <w:spacing w:after="0"/>
                              <w:jc w:val="center"/>
                            </w:pPr>
                            <w:r>
                              <w:rPr>
                                <w:noProof/>
                              </w:rPr>
                              <w:drawing>
                                <wp:inline distT="0" distB="0" distL="0" distR="0" wp14:anchorId="4EFE0118" wp14:editId="017CC526">
                                  <wp:extent cx="495300" cy="548913"/>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9798" cy="553897"/>
                                          </a:xfrm>
                                          <a:prstGeom prst="rect">
                                            <a:avLst/>
                                          </a:prstGeom>
                                          <a:noFill/>
                                          <a:ln>
                                            <a:noFill/>
                                          </a:ln>
                                        </pic:spPr>
                                      </pic:pic>
                                    </a:graphicData>
                                  </a:graphic>
                                </wp:inline>
                              </w:drawing>
                            </w:r>
                          </w:p>
                          <w:p w14:paraId="57A465DB" w14:textId="77777777" w:rsidR="008856B1" w:rsidRPr="00ED3CD5" w:rsidRDefault="008856B1" w:rsidP="008856B1">
                            <w:pPr>
                              <w:jc w:val="center"/>
                              <w:rPr>
                                <w:b/>
                                <w:bCs/>
                                <w:color w:val="002060"/>
                              </w:rPr>
                            </w:pPr>
                            <w:r w:rsidRPr="00ED3CD5">
                              <w:rPr>
                                <w:b/>
                                <w:bCs/>
                                <w:color w:val="002060"/>
                              </w:rPr>
                              <w:t>SCIRO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42B7D" id="_x0000_t202" coordsize="21600,21600" o:spt="202" path="m,l,21600r21600,l21600,xe">
                <v:stroke joinstyle="miter"/>
                <v:path gradientshapeok="t" o:connecttype="rect"/>
              </v:shapetype>
              <v:shape id="Text Box 3" o:spid="_x0000_s1026" type="#_x0000_t202" style="position:absolute;left:0;text-align:left;margin-left:2.25pt;margin-top:1.5pt;width:60.9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" fillcolor="white [3201]" strokecolor="#002060" strokeweight=".5pt">
                <v:textbox>
                  <w:txbxContent>
                    <w:p w14:paraId="1DF4E93C" w14:textId="77777777" w:rsidR="008856B1" w:rsidRDefault="008856B1" w:rsidP="008856B1">
                      <w:pPr>
                        <w:spacing w:after="0"/>
                        <w:jc w:val="center"/>
                      </w:pPr>
                      <w:r>
                        <w:rPr>
                          <w:noProof/>
                        </w:rPr>
                        <w:drawing>
                          <wp:inline distT="0" distB="0" distL="0" distR="0" wp14:anchorId="4EFE0118" wp14:editId="017CC526">
                            <wp:extent cx="495300" cy="548913"/>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9798" cy="553897"/>
                                    </a:xfrm>
                                    <a:prstGeom prst="rect">
                                      <a:avLst/>
                                    </a:prstGeom>
                                    <a:noFill/>
                                    <a:ln>
                                      <a:noFill/>
                                    </a:ln>
                                  </pic:spPr>
                                </pic:pic>
                              </a:graphicData>
                            </a:graphic>
                          </wp:inline>
                        </w:drawing>
                      </w:r>
                    </w:p>
                    <w:p w14:paraId="57A465DB" w14:textId="77777777" w:rsidR="008856B1" w:rsidRPr="00ED3CD5" w:rsidRDefault="008856B1" w:rsidP="008856B1">
                      <w:pPr>
                        <w:jc w:val="center"/>
                        <w:rPr>
                          <w:b/>
                          <w:bCs/>
                          <w:color w:val="002060"/>
                        </w:rPr>
                      </w:pPr>
                      <w:r w:rsidRPr="00ED3CD5">
                        <w:rPr>
                          <w:b/>
                          <w:bCs/>
                          <w:color w:val="002060"/>
                        </w:rPr>
                        <w:t>SCIRO</w:t>
                      </w:r>
                    </w:p>
                  </w:txbxContent>
                </v:textbox>
              </v:shape>
            </w:pict>
          </mc:Fallback>
        </mc:AlternateContent>
      </w:r>
      <w:r>
        <w:rPr>
          <w:rFonts w:ascii="Segoe UI" w:hAnsi="Segoe UI" w:cs="Segoe UI"/>
          <w:noProof/>
          <w:sz w:val="18"/>
          <w:szCs w:val="18"/>
        </w:rPr>
        <mc:AlternateContent>
          <mc:Choice Requires="wps">
            <w:drawing>
              <wp:anchor distT="0" distB="0" distL="114300" distR="114300" simplePos="0" relativeHeight="251660288" behindDoc="0" locked="0" layoutInCell="1" allowOverlap="1" wp14:anchorId="289B0C46" wp14:editId="7FF4919D">
                <wp:simplePos x="0" y="0"/>
                <wp:positionH relativeFrom="column">
                  <wp:posOffset>5553075</wp:posOffset>
                </wp:positionH>
                <wp:positionV relativeFrom="paragraph">
                  <wp:posOffset>95250</wp:posOffset>
                </wp:positionV>
                <wp:extent cx="876300" cy="8477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876300" cy="847725"/>
                        </a:xfrm>
                        <a:prstGeom prst="rect">
                          <a:avLst/>
                        </a:prstGeom>
                        <a:solidFill>
                          <a:schemeClr val="lt1"/>
                        </a:solidFill>
                        <a:ln w="6350">
                          <a:solidFill>
                            <a:prstClr val="black"/>
                          </a:solidFill>
                        </a:ln>
                      </wps:spPr>
                      <wps:txbx>
                        <w:txbxContent>
                          <w:p w14:paraId="4581A7DA" w14:textId="77777777" w:rsidR="008856B1" w:rsidRDefault="008856B1" w:rsidP="008856B1">
                            <w:r>
                              <w:rPr>
                                <w:noProof/>
                              </w:rPr>
                              <w:drawing>
                                <wp:inline distT="0" distB="0" distL="0" distR="0" wp14:anchorId="1FD721AB" wp14:editId="1B3366A1">
                                  <wp:extent cx="723900" cy="723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B0C46" id="Text Box 5" o:spid="_x0000_s1027" type="#_x0000_t202" style="position:absolute;left:0;text-align:left;margin-left:437.25pt;margin-top:7.5pt;width:69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" fillcolor="white [3201]" strokeweight=".5pt">
                <v:textbox>
                  <w:txbxContent>
                    <w:p w14:paraId="4581A7DA" w14:textId="77777777" w:rsidR="008856B1" w:rsidRDefault="008856B1" w:rsidP="008856B1">
                      <w:r>
                        <w:rPr>
                          <w:noProof/>
                        </w:rPr>
                        <w:drawing>
                          <wp:inline distT="0" distB="0" distL="0" distR="0" wp14:anchorId="1FD721AB" wp14:editId="1B3366A1">
                            <wp:extent cx="723900" cy="723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v:shape>
            </w:pict>
          </mc:Fallback>
        </mc:AlternateContent>
      </w:r>
      <w:r w:rsidR="008856B1" w:rsidRPr="00A226E1">
        <w:rPr>
          <w:rFonts w:ascii="Segoe UI" w:hAnsi="Segoe UI" w:cs="Segoe UI"/>
          <w:sz w:val="18"/>
          <w:szCs w:val="18"/>
          <w:shd w:val="clear" w:color="auto" w:fill="FFFFFF"/>
        </w:rPr>
        <w:t>I</w:t>
      </w:r>
      <w:r w:rsidR="008856B1" w:rsidRPr="00ED3CD5">
        <w:rPr>
          <w:rFonts w:ascii="Segoe UI" w:hAnsi="Segoe UI" w:cs="Segoe UI"/>
          <w:color w:val="006666"/>
          <w:sz w:val="18"/>
          <w:szCs w:val="18"/>
          <w:shd w:val="clear" w:color="auto" w:fill="FFFFFF"/>
        </w:rPr>
        <w:t xml:space="preserve">nternational Journal of </w:t>
      </w:r>
      <w:r w:rsidR="008856B1">
        <w:rPr>
          <w:rFonts w:ascii="Segoe UI" w:hAnsi="Segoe UI" w:cs="Segoe UI"/>
          <w:color w:val="006666"/>
          <w:sz w:val="18"/>
          <w:szCs w:val="18"/>
          <w:shd w:val="clear" w:color="auto" w:fill="FFFFFF"/>
        </w:rPr>
        <w:t>Conference Proceedings</w:t>
      </w:r>
      <w:r w:rsidR="008856B1" w:rsidRPr="00ED3CD5">
        <w:rPr>
          <w:rFonts w:ascii="Segoe UI" w:hAnsi="Segoe UI" w:cs="Segoe UI"/>
          <w:color w:val="006666"/>
          <w:sz w:val="18"/>
          <w:szCs w:val="18"/>
          <w:shd w:val="clear" w:color="auto" w:fill="FFFFFF"/>
        </w:rPr>
        <w:t xml:space="preserve"> | e-ISSN: </w:t>
      </w:r>
      <w:r w:rsidR="008856B1">
        <w:rPr>
          <w:rFonts w:ascii="Segoe UI" w:hAnsi="Segoe UI" w:cs="Segoe UI"/>
          <w:color w:val="006666"/>
          <w:sz w:val="18"/>
          <w:szCs w:val="18"/>
          <w:shd w:val="clear" w:color="auto" w:fill="FFFFFF"/>
        </w:rPr>
        <w:t>0000-0000</w:t>
      </w:r>
      <w:r w:rsidR="008856B1" w:rsidRPr="00ED3CD5">
        <w:rPr>
          <w:rFonts w:ascii="Segoe UI" w:hAnsi="Segoe UI" w:cs="Segoe UI"/>
          <w:color w:val="006666"/>
          <w:sz w:val="18"/>
          <w:szCs w:val="18"/>
          <w:shd w:val="clear" w:color="auto" w:fill="FFFFFF"/>
        </w:rPr>
        <w:t xml:space="preserve"> |2025,1(1):1-</w:t>
      </w:r>
      <w:r w:rsidR="008856B1">
        <w:rPr>
          <w:rFonts w:ascii="Segoe UI" w:hAnsi="Segoe UI" w:cs="Segoe UI"/>
          <w:color w:val="006666"/>
          <w:sz w:val="18"/>
          <w:szCs w:val="18"/>
          <w:shd w:val="clear" w:color="auto" w:fill="FFFFFF"/>
        </w:rPr>
        <w:t>5</w:t>
      </w:r>
      <w:r w:rsidR="008856B1" w:rsidRPr="00ED3CD5">
        <w:rPr>
          <w:rFonts w:ascii="Segoe UI" w:hAnsi="Segoe UI" w:cs="Segoe UI"/>
          <w:color w:val="006666"/>
          <w:sz w:val="18"/>
          <w:szCs w:val="18"/>
          <w:shd w:val="clear" w:color="auto" w:fill="FFFFFF"/>
        </w:rPr>
        <w:t>.</w:t>
      </w:r>
    </w:p>
    <w:p w14:paraId="6C859859" w14:textId="23DD46FF" w:rsidR="008856B1" w:rsidRDefault="008856B1" w:rsidP="008856B1">
      <w:pPr>
        <w:pStyle w:val="NoSpacing"/>
        <w:jc w:val="center"/>
        <w:rPr>
          <w:rFonts w:ascii="Segoe UI" w:hAnsi="Segoe UI" w:cs="Segoe UI"/>
          <w:sz w:val="18"/>
          <w:szCs w:val="18"/>
          <w:shd w:val="clear" w:color="auto" w:fill="FFFFFF"/>
        </w:rPr>
      </w:pPr>
      <w:r w:rsidRPr="00ED3CD5">
        <w:rPr>
          <w:rFonts w:ascii="Segoe UI" w:hAnsi="Segoe UI" w:cs="Segoe UI"/>
          <w:color w:val="006666"/>
          <w:sz w:val="18"/>
          <w:szCs w:val="18"/>
          <w:shd w:val="clear" w:color="auto" w:fill="FFFFFF"/>
        </w:rPr>
        <w:t>Journal Home page</w:t>
      </w:r>
      <w:r w:rsidRPr="00D36D18">
        <w:rPr>
          <w:rFonts w:ascii="Segoe UI" w:hAnsi="Segoe UI" w:cs="Segoe UI"/>
          <w:sz w:val="18"/>
          <w:szCs w:val="18"/>
          <w:shd w:val="clear" w:color="auto" w:fill="FFFFFF"/>
        </w:rPr>
        <w:t xml:space="preserve">: </w:t>
      </w:r>
      <w:hyperlink r:id="rId6" w:history="1">
        <w:r w:rsidRPr="00D36D18">
          <w:rPr>
            <w:rStyle w:val="Hyperlink"/>
            <w:rFonts w:ascii="Segoe UI" w:hAnsi="Segoe UI" w:cs="Segoe UI"/>
            <w:sz w:val="18"/>
            <w:szCs w:val="18"/>
            <w:shd w:val="clear" w:color="auto" w:fill="FFFFFF"/>
          </w:rPr>
          <w:t>https://journals.sciro.org/index.php/ijbms</w:t>
        </w:r>
      </w:hyperlink>
    </w:p>
    <w:p w14:paraId="5C3280B5" w14:textId="77777777" w:rsidR="008856B1" w:rsidRDefault="008856B1" w:rsidP="008856B1">
      <w:pPr>
        <w:pStyle w:val="NoSpacing"/>
        <w:jc w:val="center"/>
        <w:rPr>
          <w:rFonts w:ascii="Segoe UI" w:hAnsi="Segoe UI" w:cs="Segoe UI"/>
          <w:sz w:val="18"/>
          <w:szCs w:val="18"/>
          <w:shd w:val="clear" w:color="auto" w:fill="FFFFFF"/>
        </w:rPr>
      </w:pPr>
      <w:hyperlink r:id="rId7" w:history="1">
        <w:r w:rsidRPr="00396CC7">
          <w:rPr>
            <w:rStyle w:val="Hyperlink"/>
            <w:rFonts w:ascii="Segoe UI" w:hAnsi="Segoe UI" w:cs="Segoe UI"/>
            <w:sz w:val="18"/>
            <w:szCs w:val="18"/>
            <w:shd w:val="clear" w:color="auto" w:fill="FFFFFF"/>
          </w:rPr>
          <w:t>https://doie.org/10.97248/IJBMS.2025911169</w:t>
        </w:r>
      </w:hyperlink>
    </w:p>
    <w:p w14:paraId="1880976B" w14:textId="3FF73A09" w:rsidR="008856B1" w:rsidRPr="00ED3CD5" w:rsidRDefault="008856B1" w:rsidP="008856B1">
      <w:pPr>
        <w:pStyle w:val="NoSpacing"/>
        <w:spacing w:line="360" w:lineRule="auto"/>
        <w:jc w:val="center"/>
        <w:rPr>
          <w:rFonts w:ascii="Segoe UI" w:hAnsi="Segoe UI" w:cs="Segoe UI"/>
          <w:b/>
          <w:bCs/>
          <w:color w:val="006666"/>
          <w:sz w:val="28"/>
          <w:szCs w:val="28"/>
          <w:shd w:val="clear" w:color="auto" w:fill="FFFFFF"/>
        </w:rPr>
      </w:pPr>
      <w:proofErr w:type="spellStart"/>
      <w:r>
        <w:rPr>
          <w:rFonts w:ascii="Segoe UI" w:hAnsi="Segoe UI" w:cs="Segoe UI"/>
          <w:b/>
          <w:bCs/>
          <w:color w:val="006666"/>
          <w:sz w:val="28"/>
          <w:szCs w:val="28"/>
          <w:shd w:val="clear" w:color="auto" w:fill="FFFFFF"/>
        </w:rPr>
        <w:t>XXXXXXXXXxXXXXXXXXXXXXXXXXXXXXXXXXXXXX</w:t>
      </w:r>
      <w:proofErr w:type="spellEnd"/>
    </w:p>
    <w:p w14:paraId="183D9A6C" w14:textId="2C6FCD81" w:rsidR="008856B1" w:rsidRPr="00ED3CD5" w:rsidRDefault="008856B1" w:rsidP="008856B1">
      <w:pPr>
        <w:pStyle w:val="NoSpacing"/>
        <w:spacing w:line="360" w:lineRule="auto"/>
        <w:jc w:val="center"/>
        <w:rPr>
          <w:rFonts w:ascii="Segoe UI" w:hAnsi="Segoe UI" w:cs="Segoe UI"/>
          <w:b/>
          <w:bCs/>
          <w:color w:val="006666"/>
          <w:sz w:val="28"/>
          <w:szCs w:val="28"/>
          <w:shd w:val="clear" w:color="auto" w:fill="FFFFFF"/>
        </w:rPr>
      </w:pPr>
      <w:r>
        <w:rPr>
          <w:rFonts w:ascii="Segoe UI" w:hAnsi="Segoe UI" w:cs="Segoe UI"/>
          <w:b/>
          <w:bCs/>
          <w:color w:val="006666"/>
          <w:sz w:val="28"/>
          <w:szCs w:val="28"/>
          <w:shd w:val="clear" w:color="auto" w:fill="FFFFFF"/>
        </w:rPr>
        <w:t>XXXXXXXXXXXXXXXXXXXXXXXXXXXXXXXXXXXXXXX</w:t>
      </w:r>
    </w:p>
    <w:p w14:paraId="0E59DDB4" w14:textId="103EFEB9" w:rsidR="008856B1" w:rsidRPr="008856B1" w:rsidRDefault="008856B1" w:rsidP="008856B1">
      <w:pPr>
        <w:pStyle w:val="NoSpacing"/>
        <w:spacing w:after="100" w:afterAutospacing="1" w:line="276" w:lineRule="auto"/>
        <w:jc w:val="center"/>
        <w:rPr>
          <w:rFonts w:ascii="Segoe UI" w:hAnsi="Segoe UI" w:cs="Segoe UI"/>
          <w:bCs/>
          <w:sz w:val="20"/>
          <w:szCs w:val="20"/>
          <w:vertAlign w:val="superscript"/>
        </w:rPr>
      </w:pPr>
      <w:r w:rsidRPr="00047D78">
        <w:rPr>
          <w:rFonts w:ascii="Segoe UI" w:hAnsi="Segoe UI" w:cs="Segoe UI"/>
          <w:b/>
          <w:sz w:val="20"/>
          <w:szCs w:val="20"/>
        </w:rPr>
        <w:t xml:space="preserve">Dr. </w:t>
      </w:r>
      <w:r>
        <w:rPr>
          <w:rFonts w:ascii="Segoe UI" w:hAnsi="Segoe UI" w:cs="Segoe UI"/>
          <w:b/>
          <w:sz w:val="20"/>
          <w:szCs w:val="20"/>
        </w:rPr>
        <w:t>xxxxxx</w:t>
      </w:r>
      <w:r>
        <w:rPr>
          <w:rFonts w:ascii="Segoe UI" w:hAnsi="Segoe UI" w:cs="Segoe UI"/>
          <w:b/>
          <w:sz w:val="20"/>
          <w:szCs w:val="20"/>
          <w:vertAlign w:val="superscript"/>
        </w:rPr>
        <w:t>1</w:t>
      </w:r>
      <w:r w:rsidRPr="00047D78">
        <w:rPr>
          <w:rFonts w:ascii="Segoe UI" w:hAnsi="Segoe UI" w:cs="Segoe UI"/>
          <w:b/>
          <w:sz w:val="20"/>
          <w:szCs w:val="20"/>
        </w:rPr>
        <w:t>,</w:t>
      </w:r>
      <w:r w:rsidRPr="00047D78">
        <w:rPr>
          <w:rFonts w:ascii="Segoe UI" w:hAnsi="Segoe UI" w:cs="Segoe UI"/>
          <w:bCs/>
          <w:sz w:val="20"/>
          <w:szCs w:val="20"/>
        </w:rPr>
        <w:t xml:space="preserve"> </w:t>
      </w:r>
      <w:r w:rsidRPr="00047D78">
        <w:rPr>
          <w:rFonts w:ascii="Segoe UI" w:hAnsi="Segoe UI" w:cs="Segoe UI"/>
          <w:b/>
          <w:sz w:val="20"/>
          <w:szCs w:val="20"/>
        </w:rPr>
        <w:t xml:space="preserve">Dr. </w:t>
      </w:r>
      <w:r>
        <w:rPr>
          <w:rFonts w:ascii="Segoe UI" w:hAnsi="Segoe UI" w:cs="Segoe UI"/>
          <w:b/>
          <w:sz w:val="20"/>
          <w:szCs w:val="20"/>
        </w:rPr>
        <w:t>xxxxxxx</w:t>
      </w:r>
      <w:r>
        <w:rPr>
          <w:rFonts w:ascii="Segoe UI" w:hAnsi="Segoe UI" w:cs="Segoe UI"/>
          <w:b/>
          <w:sz w:val="20"/>
          <w:szCs w:val="20"/>
          <w:vertAlign w:val="superscript"/>
        </w:rPr>
        <w:t>2</w:t>
      </w:r>
    </w:p>
    <w:p w14:paraId="3D8868B3" w14:textId="28091B04" w:rsidR="008856B1" w:rsidRPr="00047D78" w:rsidRDefault="008856B1" w:rsidP="00D00576">
      <w:pPr>
        <w:pStyle w:val="NoSpacing"/>
        <w:spacing w:line="276" w:lineRule="auto"/>
        <w:rPr>
          <w:rFonts w:ascii="Segoe UI" w:hAnsi="Segoe UI" w:cs="Segoe UI"/>
          <w:bCs/>
          <w:sz w:val="16"/>
          <w:szCs w:val="16"/>
        </w:rPr>
      </w:pPr>
      <w:r w:rsidRPr="00047D78">
        <w:rPr>
          <w:rFonts w:ascii="Segoe UI" w:hAnsi="Segoe UI" w:cs="Segoe UI"/>
          <w:bCs/>
          <w:sz w:val="16"/>
          <w:szCs w:val="16"/>
          <w:vertAlign w:val="superscript"/>
        </w:rPr>
        <w:t>1</w:t>
      </w:r>
      <w:r>
        <w:rPr>
          <w:rFonts w:ascii="Segoe UI" w:hAnsi="Segoe UI" w:cs="Segoe UI"/>
          <w:bCs/>
          <w:sz w:val="16"/>
          <w:szCs w:val="16"/>
        </w:rPr>
        <w:t>xxxxx</w:t>
      </w:r>
      <w:r w:rsidRPr="00047D78">
        <w:rPr>
          <w:rFonts w:ascii="Segoe UI" w:hAnsi="Segoe UI" w:cs="Segoe UI"/>
          <w:bCs/>
          <w:sz w:val="16"/>
          <w:szCs w:val="16"/>
        </w:rPr>
        <w:t xml:space="preserve"> (P.G), Andhra Loyola College (Autonomous), Vijayawada, NTR District-520008,</w:t>
      </w:r>
    </w:p>
    <w:p w14:paraId="35257BB0" w14:textId="00CDA543" w:rsidR="008856B1" w:rsidRPr="00047D78" w:rsidRDefault="008856B1" w:rsidP="00D00576">
      <w:pPr>
        <w:pStyle w:val="NoSpacing"/>
        <w:spacing w:line="276" w:lineRule="auto"/>
        <w:rPr>
          <w:rFonts w:ascii="Segoe UI" w:hAnsi="Segoe UI" w:cs="Segoe UI"/>
          <w:bCs/>
          <w:sz w:val="16"/>
          <w:szCs w:val="16"/>
        </w:rPr>
      </w:pPr>
      <w:r w:rsidRPr="00047D78">
        <w:rPr>
          <w:rFonts w:ascii="Segoe UI" w:hAnsi="Segoe UI" w:cs="Segoe UI"/>
          <w:bCs/>
          <w:sz w:val="16"/>
          <w:szCs w:val="16"/>
          <w:vertAlign w:val="superscript"/>
        </w:rPr>
        <w:t>2</w:t>
      </w:r>
      <w:r w:rsidRPr="00047D78">
        <w:rPr>
          <w:rFonts w:ascii="Segoe UI" w:hAnsi="Segoe UI" w:cs="Segoe UI"/>
          <w:bCs/>
          <w:sz w:val="16"/>
          <w:szCs w:val="16"/>
        </w:rPr>
        <w:t>L</w:t>
      </w:r>
      <w:r>
        <w:rPr>
          <w:rFonts w:ascii="Segoe UI" w:hAnsi="Segoe UI" w:cs="Segoe UI"/>
          <w:bCs/>
          <w:sz w:val="16"/>
          <w:szCs w:val="16"/>
        </w:rPr>
        <w:t>xxxx</w:t>
      </w:r>
      <w:r w:rsidRPr="00047D78">
        <w:rPr>
          <w:rFonts w:ascii="Segoe UI" w:hAnsi="Segoe UI" w:cs="Segoe UI"/>
          <w:bCs/>
          <w:sz w:val="16"/>
          <w:szCs w:val="16"/>
        </w:rPr>
        <w:t xml:space="preserve">, BVRIT Hyderabad College of Engineering for Women, Rajiv Gandhi Nagar, </w:t>
      </w:r>
      <w:proofErr w:type="spellStart"/>
      <w:r w:rsidRPr="00047D78">
        <w:rPr>
          <w:rFonts w:ascii="Segoe UI" w:hAnsi="Segoe UI" w:cs="Segoe UI"/>
          <w:bCs/>
          <w:sz w:val="16"/>
          <w:szCs w:val="16"/>
        </w:rPr>
        <w:t>Nizampet</w:t>
      </w:r>
      <w:proofErr w:type="spellEnd"/>
      <w:r w:rsidRPr="00047D78">
        <w:rPr>
          <w:rFonts w:ascii="Segoe UI" w:hAnsi="Segoe UI" w:cs="Segoe UI"/>
          <w:bCs/>
          <w:sz w:val="16"/>
          <w:szCs w:val="16"/>
        </w:rPr>
        <w:t xml:space="preserve"> Road, </w:t>
      </w:r>
      <w:proofErr w:type="spellStart"/>
      <w:r w:rsidRPr="00047D78">
        <w:rPr>
          <w:rFonts w:ascii="Segoe UI" w:hAnsi="Segoe UI" w:cs="Segoe UI"/>
          <w:bCs/>
          <w:sz w:val="16"/>
          <w:szCs w:val="16"/>
        </w:rPr>
        <w:t>Bachupally</w:t>
      </w:r>
      <w:proofErr w:type="spellEnd"/>
      <w:r w:rsidRPr="00047D78">
        <w:rPr>
          <w:rFonts w:ascii="Segoe UI" w:hAnsi="Segoe UI" w:cs="Segoe UI"/>
          <w:bCs/>
          <w:sz w:val="16"/>
          <w:szCs w:val="16"/>
        </w:rPr>
        <w:t>, Hyderabad-500090.</w:t>
      </w:r>
    </w:p>
    <w:p w14:paraId="7A06CE8C" w14:textId="26B2429D" w:rsidR="008856B1" w:rsidRDefault="008856B1" w:rsidP="00D00576">
      <w:pPr>
        <w:pStyle w:val="NoSpacing"/>
        <w:spacing w:line="276" w:lineRule="auto"/>
        <w:rPr>
          <w:rStyle w:val="Hyperlink"/>
          <w:rFonts w:ascii="Segoe UI" w:hAnsi="Segoe UI" w:cs="Segoe UI"/>
          <w:bCs/>
          <w:color w:val="auto"/>
          <w:sz w:val="18"/>
          <w:szCs w:val="18"/>
        </w:rPr>
      </w:pPr>
      <w:r w:rsidRPr="00ED3CD5">
        <w:rPr>
          <w:rFonts w:ascii="Segoe UI" w:hAnsi="Segoe UI" w:cs="Segoe UI"/>
          <w:b/>
          <w:color w:val="006666"/>
          <w:sz w:val="18"/>
          <w:szCs w:val="18"/>
        </w:rPr>
        <w:t xml:space="preserve">Corresponding Author Email: </w:t>
      </w:r>
      <w:r w:rsidRPr="00ED3CD5">
        <w:rPr>
          <w:rFonts w:ascii="Segoe UI" w:hAnsi="Segoe UI" w:cs="Segoe UI"/>
          <w:bCs/>
          <w:color w:val="006666"/>
          <w:sz w:val="18"/>
          <w:szCs w:val="18"/>
        </w:rPr>
        <w:t xml:space="preserve"> </w:t>
      </w:r>
      <w:hyperlink r:id="rId8" w:history="1">
        <w:r w:rsidRPr="00295FA0">
          <w:rPr>
            <w:rStyle w:val="Hyperlink"/>
            <w:rFonts w:ascii="Segoe UI" w:hAnsi="Segoe UI" w:cs="Segoe UI"/>
            <w:bCs/>
            <w:sz w:val="18"/>
            <w:szCs w:val="18"/>
          </w:rPr>
          <w:t>xxxxx</w:t>
        </w:r>
        <w:r w:rsidRPr="00295FA0">
          <w:rPr>
            <w:rStyle w:val="Hyperlink"/>
            <w:rFonts w:ascii="Segoe UI" w:hAnsi="Segoe UI" w:cs="Segoe UI"/>
            <w:bCs/>
            <w:sz w:val="18"/>
            <w:szCs w:val="18"/>
          </w:rPr>
          <w:t>@gmail.com</w:t>
        </w:r>
      </w:hyperlink>
      <w:r>
        <w:rPr>
          <w:rStyle w:val="Hyperlink"/>
          <w:rFonts w:ascii="Segoe UI" w:hAnsi="Segoe UI" w:cs="Segoe UI"/>
          <w:bCs/>
          <w:color w:val="auto"/>
          <w:sz w:val="18"/>
          <w:szCs w:val="18"/>
        </w:rPr>
        <w:t xml:space="preserve"> (T. </w:t>
      </w:r>
      <w:proofErr w:type="spellStart"/>
      <w:r>
        <w:rPr>
          <w:rStyle w:val="Hyperlink"/>
          <w:rFonts w:ascii="Segoe UI" w:hAnsi="Segoe UI" w:cs="Segoe UI"/>
          <w:bCs/>
          <w:color w:val="auto"/>
          <w:sz w:val="18"/>
          <w:szCs w:val="18"/>
        </w:rPr>
        <w:t>Rojaramani</w:t>
      </w:r>
      <w:proofErr w:type="spellEnd"/>
      <w:r>
        <w:rPr>
          <w:rStyle w:val="Hyperlink"/>
          <w:rFonts w:ascii="Segoe UI" w:hAnsi="Segoe UI" w:cs="Segoe UI"/>
          <w:bCs/>
          <w:color w:val="auto"/>
          <w:sz w:val="18"/>
          <w:szCs w:val="18"/>
        </w:rPr>
        <w:t>)</w:t>
      </w:r>
    </w:p>
    <w:p w14:paraId="5CABC34F" w14:textId="00C8999D" w:rsidR="006632B6" w:rsidRDefault="008856B1" w:rsidP="00D00576">
      <w:pPr>
        <w:pStyle w:val="NoSpacing"/>
        <w:spacing w:after="100" w:afterAutospacing="1" w:line="276" w:lineRule="auto"/>
        <w:rPr>
          <w:rStyle w:val="Hyperlink"/>
          <w:rFonts w:ascii="Segoe UI" w:hAnsi="Segoe UI" w:cs="Segoe UI"/>
          <w:bCs/>
          <w:sz w:val="18"/>
          <w:szCs w:val="18"/>
        </w:rPr>
      </w:pPr>
      <w:r w:rsidRPr="00ED3CD5">
        <w:rPr>
          <w:rStyle w:val="Hyperlink"/>
          <w:rFonts w:ascii="Segoe UI" w:hAnsi="Segoe UI" w:cs="Segoe UI"/>
          <w:b/>
          <w:color w:val="006666"/>
          <w:sz w:val="18"/>
          <w:szCs w:val="18"/>
        </w:rPr>
        <w:t>Received:</w:t>
      </w:r>
      <w:r w:rsidRPr="00ED3CD5">
        <w:rPr>
          <w:rStyle w:val="Hyperlink"/>
          <w:rFonts w:ascii="Segoe UI" w:hAnsi="Segoe UI" w:cs="Segoe UI"/>
          <w:bCs/>
          <w:color w:val="006666"/>
          <w:sz w:val="18"/>
          <w:szCs w:val="18"/>
        </w:rPr>
        <w:t xml:space="preserve"> </w:t>
      </w:r>
      <w:r>
        <w:rPr>
          <w:rStyle w:val="Hyperlink"/>
          <w:rFonts w:ascii="Segoe UI" w:hAnsi="Segoe UI" w:cs="Segoe UI"/>
          <w:bCs/>
          <w:color w:val="auto"/>
          <w:sz w:val="18"/>
          <w:szCs w:val="18"/>
        </w:rPr>
        <w:t xml:space="preserve">03.09.2025 | </w:t>
      </w:r>
      <w:r w:rsidRPr="00ED3CD5">
        <w:rPr>
          <w:rStyle w:val="Hyperlink"/>
          <w:rFonts w:ascii="Segoe UI" w:hAnsi="Segoe UI" w:cs="Segoe UI"/>
          <w:b/>
          <w:color w:val="006666"/>
          <w:sz w:val="18"/>
          <w:szCs w:val="18"/>
        </w:rPr>
        <w:t>Revised:</w:t>
      </w:r>
      <w:r w:rsidRPr="00ED3CD5">
        <w:rPr>
          <w:rStyle w:val="Hyperlink"/>
          <w:rFonts w:ascii="Segoe UI" w:hAnsi="Segoe UI" w:cs="Segoe UI"/>
          <w:bCs/>
          <w:color w:val="006666"/>
          <w:sz w:val="18"/>
          <w:szCs w:val="18"/>
        </w:rPr>
        <w:t xml:space="preserve"> </w:t>
      </w:r>
      <w:r>
        <w:rPr>
          <w:rStyle w:val="Hyperlink"/>
          <w:rFonts w:ascii="Segoe UI" w:hAnsi="Segoe UI" w:cs="Segoe UI"/>
          <w:bCs/>
          <w:color w:val="auto"/>
          <w:sz w:val="18"/>
          <w:szCs w:val="18"/>
        </w:rPr>
        <w:t xml:space="preserve">26.09.2025 </w:t>
      </w:r>
      <w:r w:rsidRPr="00ED3CD5">
        <w:rPr>
          <w:rStyle w:val="Hyperlink"/>
          <w:rFonts w:ascii="Segoe UI" w:hAnsi="Segoe UI" w:cs="Segoe UI"/>
          <w:bCs/>
          <w:color w:val="000000" w:themeColor="text1"/>
          <w:sz w:val="18"/>
          <w:szCs w:val="18"/>
        </w:rPr>
        <w:t>|</w:t>
      </w:r>
      <w:r w:rsidRPr="00ED3CD5">
        <w:rPr>
          <w:rStyle w:val="Hyperlink"/>
          <w:rFonts w:ascii="Segoe UI" w:hAnsi="Segoe UI" w:cs="Segoe UI"/>
          <w:bCs/>
          <w:color w:val="006666"/>
          <w:sz w:val="18"/>
          <w:szCs w:val="18"/>
        </w:rPr>
        <w:t xml:space="preserve"> </w:t>
      </w:r>
      <w:r w:rsidRPr="00ED3CD5">
        <w:rPr>
          <w:rStyle w:val="Hyperlink"/>
          <w:rFonts w:ascii="Segoe UI" w:hAnsi="Segoe UI" w:cs="Segoe UI"/>
          <w:b/>
          <w:color w:val="006666"/>
          <w:sz w:val="18"/>
          <w:szCs w:val="18"/>
        </w:rPr>
        <w:t>Accepted:</w:t>
      </w:r>
      <w:r w:rsidRPr="00ED3CD5">
        <w:rPr>
          <w:rStyle w:val="Hyperlink"/>
          <w:rFonts w:ascii="Segoe UI" w:hAnsi="Segoe UI" w:cs="Segoe UI"/>
          <w:bCs/>
          <w:color w:val="006666"/>
          <w:sz w:val="18"/>
          <w:szCs w:val="18"/>
        </w:rPr>
        <w:t xml:space="preserve"> </w:t>
      </w:r>
      <w:r>
        <w:rPr>
          <w:rStyle w:val="Hyperlink"/>
          <w:rFonts w:ascii="Segoe UI" w:hAnsi="Segoe UI" w:cs="Segoe UI"/>
          <w:bCs/>
          <w:color w:val="auto"/>
          <w:sz w:val="18"/>
          <w:szCs w:val="18"/>
        </w:rPr>
        <w:t>07.10.2025</w:t>
      </w:r>
    </w:p>
    <w:tbl>
      <w:tblPr>
        <w:tblStyle w:val="TableGrid"/>
        <w:tblW w:w="10080" w:type="dxa"/>
        <w:tblInd w:w="-5" w:type="dxa"/>
        <w:tblLook w:val="04A0" w:firstRow="1" w:lastRow="0" w:firstColumn="1" w:lastColumn="0" w:noHBand="0" w:noVBand="1"/>
      </w:tblPr>
      <w:tblGrid>
        <w:gridCol w:w="10080"/>
      </w:tblGrid>
      <w:tr w:rsidR="008856B1" w14:paraId="72156BF1" w14:textId="77777777" w:rsidTr="00D00576">
        <w:tc>
          <w:tcPr>
            <w:tcW w:w="10080" w:type="dxa"/>
            <w:shd w:val="clear" w:color="auto" w:fill="D9E2F3" w:themeFill="accent1" w:themeFillTint="33"/>
          </w:tcPr>
          <w:p w14:paraId="36299CF4" w14:textId="77777777" w:rsidR="008856B1" w:rsidRPr="00BE73BD" w:rsidRDefault="008856B1" w:rsidP="0038301D">
            <w:pPr>
              <w:pStyle w:val="Heading1"/>
              <w:spacing w:before="100" w:beforeAutospacing="1" w:after="120" w:line="240" w:lineRule="auto"/>
              <w:jc w:val="both"/>
              <w:outlineLvl w:val="0"/>
              <w:rPr>
                <w:rFonts w:ascii="Segoe UI" w:hAnsi="Segoe UI" w:cs="Segoe UI"/>
                <w:b/>
                <w:bCs/>
                <w:color w:val="000000" w:themeColor="text1"/>
                <w:sz w:val="20"/>
                <w:szCs w:val="20"/>
              </w:rPr>
            </w:pPr>
            <w:r w:rsidRPr="00A226E1">
              <w:rPr>
                <w:rFonts w:ascii="Segoe UI" w:hAnsi="Segoe UI" w:cs="Segoe UI"/>
                <w:b/>
                <w:bCs/>
                <w:color w:val="auto"/>
                <w:sz w:val="20"/>
                <w:szCs w:val="20"/>
              </w:rPr>
              <w:t xml:space="preserve">Abstract: </w:t>
            </w:r>
            <w:r w:rsidRPr="00BE73BD">
              <w:rPr>
                <w:rFonts w:ascii="Segoe UI" w:hAnsi="Segoe UI" w:cs="Segoe UI"/>
                <w:bCs/>
                <w:color w:val="000000" w:themeColor="text1"/>
                <w:sz w:val="20"/>
                <w:szCs w:val="20"/>
              </w:rPr>
              <w:t xml:space="preserve">A library is a well-organized collection of information and resources, designed to serve a specific community by providing access for reading and research. The library is the hub of all academic activities and serves as a foundation for intellectual excellence. Effective utilization of library information resources contributes significantly to improving the literacy rate in India. Furthermore, the integration of technology has transformed the functioning of libraries, particularly through the development of e-information services. Library resources are highly useful for teaching, learning, research, updating knowledge, developing skills, and fostering personal growth. These resources consist of materials and information acquired by libraries to </w:t>
            </w:r>
            <w:proofErr w:type="spellStart"/>
            <w:r w:rsidRPr="00BE73BD">
              <w:rPr>
                <w:rFonts w:ascii="Segoe UI" w:hAnsi="Segoe UI" w:cs="Segoe UI"/>
                <w:bCs/>
                <w:color w:val="000000" w:themeColor="text1"/>
                <w:sz w:val="20"/>
                <w:szCs w:val="20"/>
              </w:rPr>
              <w:t>fulfill</w:t>
            </w:r>
            <w:proofErr w:type="spellEnd"/>
            <w:r w:rsidRPr="00BE73BD">
              <w:rPr>
                <w:rFonts w:ascii="Segoe UI" w:hAnsi="Segoe UI" w:cs="Segoe UI"/>
                <w:bCs/>
                <w:color w:val="000000" w:themeColor="text1"/>
                <w:sz w:val="20"/>
                <w:szCs w:val="20"/>
              </w:rPr>
              <w:t xml:space="preserve"> the informational needs of their users. The primary aim of this study is to examine students’ awareness, perceptions and usage practices related to library resources. Data for the study was gathered from both primary and secondary sources. Primary data was collected through a google form questionnaire completed by 223 respondents selected using the convenience sampling method. The sample respondents in this study consist of intermediate and graduate students</w:t>
            </w:r>
            <w:r w:rsidRPr="00BE73BD">
              <w:rPr>
                <w:rFonts w:ascii="Segoe UI" w:hAnsi="Segoe UI" w:cs="Segoe UI"/>
                <w:color w:val="000000" w:themeColor="text1"/>
                <w:sz w:val="20"/>
                <w:szCs w:val="20"/>
              </w:rPr>
              <w:t>.</w:t>
            </w:r>
          </w:p>
          <w:p w14:paraId="7577055B" w14:textId="77777777" w:rsidR="008856B1" w:rsidRPr="00A226E1" w:rsidRDefault="008856B1" w:rsidP="0038301D">
            <w:pPr>
              <w:spacing w:before="120" w:after="100" w:afterAutospacing="1" w:line="240" w:lineRule="auto"/>
              <w:ind w:right="283"/>
              <w:jc w:val="both"/>
              <w:rPr>
                <w:rFonts w:ascii="Segoe UI" w:hAnsi="Segoe UI" w:cs="Segoe UI"/>
                <w:sz w:val="20"/>
                <w:szCs w:val="20"/>
              </w:rPr>
            </w:pPr>
            <w:r w:rsidRPr="00BE73BD">
              <w:rPr>
                <w:rFonts w:ascii="Segoe UI" w:hAnsi="Segoe UI" w:cs="Segoe UI"/>
                <w:b/>
                <w:sz w:val="20"/>
                <w:szCs w:val="20"/>
              </w:rPr>
              <w:t>Keywords:</w:t>
            </w:r>
            <w:r w:rsidRPr="00BE73BD">
              <w:rPr>
                <w:rFonts w:ascii="Segoe UI" w:hAnsi="Segoe UI" w:cs="Segoe UI"/>
                <w:bCs/>
                <w:sz w:val="20"/>
                <w:szCs w:val="20"/>
              </w:rPr>
              <w:t xml:space="preserve"> </w:t>
            </w:r>
            <w:r w:rsidRPr="00A226E1">
              <w:rPr>
                <w:rFonts w:ascii="Segoe UI" w:hAnsi="Segoe UI" w:cs="Segoe UI"/>
                <w:sz w:val="20"/>
                <w:szCs w:val="20"/>
                <w:shd w:val="clear" w:color="auto" w:fill="D9E2F3" w:themeFill="accent1" w:themeFillTint="33"/>
              </w:rPr>
              <w:t>Students, Library services</w:t>
            </w:r>
            <w:r w:rsidRPr="00BE73BD">
              <w:rPr>
                <w:rFonts w:ascii="Segoe UI" w:hAnsi="Segoe UI" w:cs="Segoe UI"/>
                <w:sz w:val="20"/>
                <w:szCs w:val="20"/>
              </w:rPr>
              <w:t>,</w:t>
            </w:r>
            <w:r w:rsidRPr="00BE73BD">
              <w:rPr>
                <w:rFonts w:ascii="Segoe UI" w:hAnsi="Segoe UI" w:cs="Segoe UI"/>
                <w:bCs/>
                <w:sz w:val="20"/>
                <w:szCs w:val="20"/>
              </w:rPr>
              <w:t xml:space="preserve"> Awareness and Perception.</w:t>
            </w:r>
          </w:p>
        </w:tc>
      </w:tr>
    </w:tbl>
    <w:p w14:paraId="7843000B" w14:textId="77777777" w:rsidR="00D00576" w:rsidRDefault="00D00576" w:rsidP="00D00576">
      <w:pPr>
        <w:pStyle w:val="NoSpacing"/>
        <w:spacing w:before="100" w:beforeAutospacing="1" w:after="100" w:afterAutospacing="1"/>
        <w:rPr>
          <w:rFonts w:ascii="Segoe UI" w:hAnsi="Segoe UI" w:cs="Segoe UI"/>
          <w:b/>
          <w:color w:val="006666"/>
          <w:sz w:val="20"/>
          <w:szCs w:val="20"/>
        </w:rPr>
        <w:sectPr w:rsidR="00D00576" w:rsidSect="00D00576">
          <w:pgSz w:w="12240" w:h="15840" w:code="1"/>
          <w:pgMar w:top="1080" w:right="1080" w:bottom="1080" w:left="1080" w:header="720" w:footer="720" w:gutter="0"/>
          <w:cols w:space="720"/>
          <w:titlePg/>
          <w:docGrid w:linePitch="360"/>
        </w:sectPr>
      </w:pPr>
    </w:p>
    <w:p w14:paraId="68A15DC9" w14:textId="740B8039" w:rsidR="00D00576" w:rsidRDefault="008856B1" w:rsidP="00D00576">
      <w:pPr>
        <w:pStyle w:val="NoSpacing"/>
        <w:spacing w:before="100" w:beforeAutospacing="1" w:after="100" w:afterAutospacing="1"/>
        <w:rPr>
          <w:rFonts w:ascii="Segoe UI" w:hAnsi="Segoe UI" w:cs="Segoe UI"/>
          <w:b/>
          <w:color w:val="006666"/>
          <w:sz w:val="20"/>
          <w:szCs w:val="20"/>
        </w:rPr>
      </w:pPr>
      <w:r w:rsidRPr="00ED3CD5">
        <w:rPr>
          <w:rFonts w:ascii="Segoe UI" w:hAnsi="Segoe UI" w:cs="Segoe UI"/>
          <w:b/>
          <w:color w:val="006666"/>
          <w:sz w:val="20"/>
          <w:szCs w:val="20"/>
        </w:rPr>
        <w:t>INTRODUCTION</w:t>
      </w:r>
    </w:p>
    <w:p w14:paraId="641ED85C" w14:textId="4BB40C44" w:rsidR="008856B1" w:rsidRDefault="00D00576" w:rsidP="00D00576">
      <w:pPr>
        <w:pStyle w:val="NoSpacing"/>
        <w:spacing w:before="100" w:beforeAutospacing="1" w:after="100" w:afterAutospacing="1"/>
        <w:jc w:val="both"/>
        <w:rPr>
          <w:rFonts w:ascii="Segoe UI" w:hAnsi="Segoe UI" w:cs="Segoe UI"/>
          <w:color w:val="000000"/>
          <w:sz w:val="20"/>
          <w:szCs w:val="20"/>
          <w:shd w:val="clear" w:color="auto" w:fill="FFFFFF"/>
        </w:rPr>
      </w:pPr>
      <w:r w:rsidRPr="00D00576">
        <w:rPr>
          <w:rFonts w:ascii="Segoe UI" w:hAnsi="Segoe UI" w:cs="Segoe UI"/>
          <w:color w:val="000000"/>
          <w:sz w:val="20"/>
          <w:szCs w:val="20"/>
          <w:shd w:val="clear" w:color="auto" w:fill="FFFFFF"/>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14:paraId="57CAEBB1" w14:textId="66A1F505" w:rsidR="00D00576" w:rsidRDefault="00D00576" w:rsidP="00D00576">
      <w:pPr>
        <w:spacing w:before="100" w:beforeAutospacing="1" w:after="100" w:afterAutospacing="1" w:line="240" w:lineRule="auto"/>
        <w:rPr>
          <w:rFonts w:ascii="Segoe UI" w:hAnsi="Segoe UI" w:cs="Segoe UI"/>
          <w:b/>
          <w:color w:val="006666"/>
          <w:sz w:val="20"/>
          <w:szCs w:val="20"/>
        </w:rPr>
      </w:pPr>
      <w:r w:rsidRPr="00ED3CD5">
        <w:rPr>
          <w:rFonts w:ascii="Segoe UI" w:hAnsi="Segoe UI" w:cs="Segoe UI"/>
          <w:b/>
          <w:color w:val="006666"/>
          <w:sz w:val="20"/>
          <w:szCs w:val="20"/>
        </w:rPr>
        <w:t>REVIEW OF LITERATURE</w:t>
      </w:r>
    </w:p>
    <w:p w14:paraId="689A10E3" w14:textId="77777777" w:rsidR="00D00576" w:rsidRDefault="00D00576" w:rsidP="00D00576">
      <w:pPr>
        <w:pStyle w:val="NoSpacing"/>
        <w:spacing w:before="100" w:beforeAutospacing="1" w:after="100" w:afterAutospacing="1"/>
        <w:jc w:val="both"/>
        <w:rPr>
          <w:rFonts w:ascii="Segoe UI" w:hAnsi="Segoe UI" w:cs="Segoe UI"/>
          <w:color w:val="000000"/>
          <w:sz w:val="20"/>
          <w:szCs w:val="20"/>
          <w:shd w:val="clear" w:color="auto" w:fill="FFFFFF"/>
        </w:rPr>
      </w:pPr>
      <w:r w:rsidRPr="00D00576">
        <w:rPr>
          <w:rFonts w:ascii="Segoe UI" w:hAnsi="Segoe UI" w:cs="Segoe UI"/>
          <w:color w:val="000000"/>
          <w:sz w:val="20"/>
          <w:szCs w:val="20"/>
          <w:shd w:val="clear" w:color="auto" w:fill="FFFFFF"/>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14:paraId="421592C3" w14:textId="77777777" w:rsidR="00D00576" w:rsidRPr="00ED3CD5" w:rsidRDefault="00D00576" w:rsidP="00D00576">
      <w:pPr>
        <w:spacing w:before="100" w:beforeAutospacing="1" w:after="100" w:afterAutospacing="1" w:line="240" w:lineRule="auto"/>
        <w:rPr>
          <w:rFonts w:ascii="Segoe UI" w:hAnsi="Segoe UI" w:cs="Segoe UI"/>
          <w:b/>
          <w:color w:val="006666"/>
          <w:sz w:val="20"/>
          <w:szCs w:val="20"/>
        </w:rPr>
      </w:pPr>
      <w:r w:rsidRPr="00ED3CD5">
        <w:rPr>
          <w:rFonts w:ascii="Segoe UI" w:hAnsi="Segoe UI" w:cs="Segoe UI"/>
          <w:b/>
          <w:color w:val="006666"/>
          <w:sz w:val="20"/>
          <w:szCs w:val="20"/>
        </w:rPr>
        <w:lastRenderedPageBreak/>
        <w:t>METHODOLOGY</w:t>
      </w:r>
    </w:p>
    <w:p w14:paraId="76258D42" w14:textId="7863C066" w:rsidR="00D00576" w:rsidRDefault="00D00576" w:rsidP="00D00576">
      <w:pPr>
        <w:pStyle w:val="NoSpacing"/>
        <w:spacing w:before="100" w:beforeAutospacing="1" w:after="100" w:afterAutospacing="1"/>
        <w:jc w:val="both"/>
        <w:rPr>
          <w:rFonts w:ascii="Segoe UI" w:hAnsi="Segoe UI" w:cs="Segoe UI"/>
          <w:color w:val="000000"/>
          <w:sz w:val="20"/>
          <w:szCs w:val="20"/>
          <w:shd w:val="clear" w:color="auto" w:fill="FFFFFF"/>
        </w:rPr>
      </w:pPr>
      <w:r w:rsidRPr="00D00576">
        <w:rPr>
          <w:rFonts w:ascii="Segoe UI" w:hAnsi="Segoe UI" w:cs="Segoe UI"/>
          <w:color w:val="000000"/>
          <w:sz w:val="20"/>
          <w:szCs w:val="20"/>
          <w:shd w:val="clear" w:color="auto" w:fill="FFFFFF"/>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14:paraId="31A5A677" w14:textId="77777777" w:rsidR="00D00576" w:rsidRPr="00047D78" w:rsidRDefault="00D00576" w:rsidP="00D00576">
      <w:pPr>
        <w:spacing w:after="0" w:line="240" w:lineRule="auto"/>
        <w:jc w:val="center"/>
        <w:rPr>
          <w:rFonts w:ascii="Segoe UI" w:eastAsia="Times New Roman" w:hAnsi="Segoe UI" w:cs="Segoe UI"/>
          <w:b/>
          <w:bCs/>
          <w:sz w:val="20"/>
          <w:szCs w:val="20"/>
          <w:shd w:val="clear" w:color="auto" w:fill="FFFFFF"/>
          <w:lang w:val="en-IN" w:eastAsia="en-IN"/>
        </w:rPr>
      </w:pPr>
      <w:r w:rsidRPr="00047D78">
        <w:rPr>
          <w:rFonts w:ascii="Segoe UI" w:eastAsia="Times New Roman" w:hAnsi="Segoe UI" w:cs="Segoe UI"/>
          <w:b/>
          <w:bCs/>
          <w:sz w:val="20"/>
          <w:szCs w:val="20"/>
          <w:shd w:val="clear" w:color="auto" w:fill="FFFFFF"/>
          <w:lang w:val="en-IN" w:eastAsia="en-IN"/>
        </w:rPr>
        <w:t>Figure-1</w:t>
      </w:r>
    </w:p>
    <w:p w14:paraId="3AEFECE3" w14:textId="77777777" w:rsidR="00D00576" w:rsidRPr="00047D78" w:rsidRDefault="00D00576" w:rsidP="00D00576">
      <w:pPr>
        <w:spacing w:after="0" w:line="240" w:lineRule="auto"/>
        <w:jc w:val="center"/>
        <w:rPr>
          <w:rFonts w:ascii="Segoe UI" w:hAnsi="Segoe UI" w:cs="Segoe UI"/>
          <w:b/>
          <w:sz w:val="20"/>
          <w:szCs w:val="20"/>
        </w:rPr>
      </w:pPr>
      <w:r w:rsidRPr="00ED3CD5">
        <w:rPr>
          <w:rFonts w:ascii="Segoe UI" w:hAnsi="Segoe UI" w:cs="Segoe UI"/>
          <w:color w:val="006666"/>
          <w:sz w:val="18"/>
          <w:szCs w:val="18"/>
          <w:shd w:val="clear" w:color="auto" w:fill="FFFFFF"/>
        </w:rPr>
        <w:t xml:space="preserve">Student perception </w:t>
      </w:r>
      <w:r w:rsidRPr="00ED3CD5">
        <w:rPr>
          <w:rFonts w:ascii="Segoe UI" w:hAnsi="Segoe UI" w:cs="Segoe UI"/>
          <w:color w:val="006666"/>
          <w:sz w:val="18"/>
          <w:szCs w:val="18"/>
        </w:rPr>
        <w:t xml:space="preserve">towards </w:t>
      </w:r>
      <w:r w:rsidRPr="00ED3CD5">
        <w:rPr>
          <w:rFonts w:ascii="Segoe UI" w:hAnsi="Segoe UI" w:cs="Segoe UI"/>
          <w:color w:val="006666"/>
          <w:sz w:val="18"/>
          <w:szCs w:val="18"/>
          <w:shd w:val="clear" w:color="auto" w:fill="FFFFFF"/>
        </w:rPr>
        <w:t>library services</w:t>
      </w:r>
      <w:r w:rsidRPr="00C45360">
        <w:rPr>
          <w:rFonts w:ascii="Segoe UI" w:hAnsi="Segoe UI" w:cs="Segoe UI"/>
          <w:noProof/>
          <w:sz w:val="18"/>
          <w:szCs w:val="18"/>
        </w:rPr>
        <w:t xml:space="preserve"> </w:t>
      </w:r>
      <w:r w:rsidRPr="00047D78">
        <w:rPr>
          <w:rFonts w:ascii="Segoe UI" w:hAnsi="Segoe UI" w:cs="Segoe UI"/>
          <w:b/>
          <w:noProof/>
          <w:sz w:val="20"/>
          <w:szCs w:val="20"/>
        </w:rPr>
        <w:drawing>
          <wp:inline distT="0" distB="0" distL="0" distR="0" wp14:anchorId="691D319F" wp14:editId="4924D361">
            <wp:extent cx="3028950" cy="1437999"/>
            <wp:effectExtent l="0" t="0" r="0" b="0"/>
            <wp:docPr id="1184869443" name="Picture 3" descr="Questionnaire on Awareness and Utilization of Library Resources and Services by Students - Google Forms - Google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69443" name="Picture 1184869443" descr="Questionnaire on Awareness and Utilization of Library Resources and Services by Students - Google Forms - Google Chrome"/>
                    <pic:cNvPicPr/>
                  </pic:nvPicPr>
                  <pic:blipFill rotWithShape="1">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l="14956" t="39239" r="18901" b="15532"/>
                    <a:stretch>
                      <a:fillRect/>
                    </a:stretch>
                  </pic:blipFill>
                  <pic:spPr bwMode="auto">
                    <a:xfrm>
                      <a:off x="0" y="0"/>
                      <a:ext cx="3074602" cy="1459672"/>
                    </a:xfrm>
                    <a:prstGeom prst="rect">
                      <a:avLst/>
                    </a:prstGeom>
                    <a:ln>
                      <a:noFill/>
                    </a:ln>
                    <a:extLst>
                      <a:ext uri="{53640926-AAD7-44D8-BBD7-CCE9431645EC}">
                        <a14:shadowObscured xmlns:a14="http://schemas.microsoft.com/office/drawing/2010/main"/>
                      </a:ext>
                    </a:extLst>
                  </pic:spPr>
                </pic:pic>
              </a:graphicData>
            </a:graphic>
          </wp:inline>
        </w:drawing>
      </w:r>
    </w:p>
    <w:p w14:paraId="215F8926" w14:textId="77777777" w:rsidR="00D00576" w:rsidRPr="00C45360" w:rsidRDefault="00D00576" w:rsidP="00D00576">
      <w:pPr>
        <w:spacing w:after="100" w:afterAutospacing="1" w:line="240" w:lineRule="auto"/>
        <w:rPr>
          <w:rFonts w:ascii="Segoe UI" w:hAnsi="Segoe UI" w:cs="Segoe UI"/>
          <w:sz w:val="16"/>
          <w:szCs w:val="16"/>
        </w:rPr>
      </w:pPr>
      <w:r w:rsidRPr="00C45360">
        <w:rPr>
          <w:rFonts w:ascii="Segoe UI" w:hAnsi="Segoe UI" w:cs="Segoe UI"/>
          <w:b/>
          <w:sz w:val="16"/>
          <w:szCs w:val="16"/>
        </w:rPr>
        <w:t xml:space="preserve">Source: </w:t>
      </w:r>
      <w:r w:rsidRPr="00C45360">
        <w:rPr>
          <w:rFonts w:ascii="Segoe UI" w:hAnsi="Segoe UI" w:cs="Segoe UI"/>
          <w:sz w:val="16"/>
          <w:szCs w:val="16"/>
        </w:rPr>
        <w:t xml:space="preserve">Primary data.  </w:t>
      </w:r>
    </w:p>
    <w:p w14:paraId="07B480C1" w14:textId="767F7428" w:rsidR="00D00576" w:rsidRDefault="00D00576" w:rsidP="00D00576">
      <w:pPr>
        <w:spacing w:before="100" w:beforeAutospacing="1" w:after="100" w:afterAutospacing="1" w:line="240" w:lineRule="auto"/>
        <w:rPr>
          <w:rFonts w:ascii="Segoe UI" w:hAnsi="Segoe UI" w:cs="Segoe UI"/>
          <w:b/>
          <w:color w:val="006666"/>
          <w:sz w:val="20"/>
          <w:szCs w:val="20"/>
        </w:rPr>
      </w:pPr>
      <w:r>
        <w:rPr>
          <w:rFonts w:ascii="Segoe UI" w:hAnsi="Segoe UI" w:cs="Segoe UI"/>
          <w:b/>
          <w:color w:val="006666"/>
          <w:sz w:val="20"/>
          <w:szCs w:val="20"/>
        </w:rPr>
        <w:t>IMPLEMENTATION</w:t>
      </w:r>
    </w:p>
    <w:p w14:paraId="71F4F28E" w14:textId="1D386CA7" w:rsidR="00D00576" w:rsidRDefault="00D00576" w:rsidP="00D00576">
      <w:pPr>
        <w:pStyle w:val="NoSpacing"/>
        <w:spacing w:before="100" w:beforeAutospacing="1" w:after="100" w:afterAutospacing="1"/>
        <w:jc w:val="both"/>
        <w:rPr>
          <w:rFonts w:ascii="Segoe UI" w:hAnsi="Segoe UI" w:cs="Segoe UI"/>
          <w:color w:val="000000"/>
          <w:sz w:val="20"/>
          <w:szCs w:val="20"/>
          <w:shd w:val="clear" w:color="auto" w:fill="FFFFFF"/>
        </w:rPr>
      </w:pPr>
      <w:r w:rsidRPr="00D00576">
        <w:rPr>
          <w:rFonts w:ascii="Segoe UI" w:hAnsi="Segoe UI" w:cs="Segoe UI"/>
          <w:color w:val="000000"/>
          <w:sz w:val="20"/>
          <w:szCs w:val="20"/>
          <w:shd w:val="clear" w:color="auto" w:fill="FFFFFF"/>
        </w:rPr>
        <w:t xml:space="preserve">"But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w:t>
      </w:r>
      <w:r w:rsidRPr="00D00576">
        <w:rPr>
          <w:rFonts w:ascii="Segoe UI" w:hAnsi="Segoe UI" w:cs="Segoe UI"/>
          <w:color w:val="000000"/>
          <w:sz w:val="20"/>
          <w:szCs w:val="20"/>
          <w:shd w:val="clear" w:color="auto" w:fill="FFFFFF"/>
        </w:rPr>
        <w:t>a pleasure that has no annoying consequences, or one who avoids a pain that produces no resultant pleasure?"</w:t>
      </w:r>
    </w:p>
    <w:p w14:paraId="3E3DBD2F" w14:textId="77777777" w:rsidR="00D00576" w:rsidRPr="00047D78" w:rsidRDefault="00D00576" w:rsidP="00D00576">
      <w:pPr>
        <w:spacing w:before="100" w:beforeAutospacing="1" w:after="0" w:line="240" w:lineRule="auto"/>
        <w:jc w:val="center"/>
        <w:rPr>
          <w:rFonts w:ascii="Segoe UI" w:eastAsia="Times New Roman" w:hAnsi="Segoe UI" w:cs="Segoe UI"/>
          <w:b/>
          <w:bCs/>
          <w:sz w:val="20"/>
          <w:szCs w:val="20"/>
          <w:shd w:val="clear" w:color="auto" w:fill="FFFFFF"/>
          <w:lang w:val="en-IN" w:eastAsia="en-IN"/>
        </w:rPr>
      </w:pPr>
      <w:r w:rsidRPr="00047D78">
        <w:rPr>
          <w:rFonts w:ascii="Segoe UI" w:eastAsia="Times New Roman" w:hAnsi="Segoe UI" w:cs="Segoe UI"/>
          <w:b/>
          <w:bCs/>
          <w:sz w:val="20"/>
          <w:szCs w:val="20"/>
          <w:shd w:val="clear" w:color="auto" w:fill="FFFFFF"/>
          <w:lang w:val="en-IN" w:eastAsia="en-IN"/>
        </w:rPr>
        <w:t>Table - 5</w:t>
      </w:r>
    </w:p>
    <w:p w14:paraId="618F82AC" w14:textId="77777777" w:rsidR="00D00576" w:rsidRPr="00ED3CD5" w:rsidRDefault="00D00576" w:rsidP="00D00576">
      <w:pPr>
        <w:spacing w:after="0" w:line="240" w:lineRule="auto"/>
        <w:jc w:val="center"/>
        <w:rPr>
          <w:rFonts w:ascii="Segoe UI" w:eastAsia="Times New Roman" w:hAnsi="Segoe UI" w:cs="Segoe UI"/>
          <w:color w:val="006666"/>
          <w:sz w:val="18"/>
          <w:szCs w:val="18"/>
          <w:shd w:val="clear" w:color="auto" w:fill="FFFFFF"/>
          <w:lang w:val="en-IN" w:eastAsia="en-IN"/>
        </w:rPr>
      </w:pPr>
      <w:r w:rsidRPr="00ED3CD5">
        <w:rPr>
          <w:rFonts w:ascii="Segoe UI" w:eastAsia="Times New Roman" w:hAnsi="Segoe UI" w:cs="Segoe UI"/>
          <w:color w:val="006666"/>
          <w:sz w:val="18"/>
          <w:szCs w:val="18"/>
          <w:shd w:val="clear" w:color="auto" w:fill="FFFFFF"/>
          <w:lang w:eastAsia="en-IN"/>
        </w:rPr>
        <w:t>How long do students usually spend in the library during each visit</w:t>
      </w:r>
    </w:p>
    <w:tbl>
      <w:tblPr>
        <w:tblStyle w:val="TableGrid"/>
        <w:tblW w:w="0" w:type="auto"/>
        <w:jc w:val="center"/>
        <w:tblLook w:val="04A0" w:firstRow="1" w:lastRow="0" w:firstColumn="1" w:lastColumn="0" w:noHBand="0" w:noVBand="1"/>
      </w:tblPr>
      <w:tblGrid>
        <w:gridCol w:w="2602"/>
        <w:gridCol w:w="1649"/>
        <w:gridCol w:w="635"/>
      </w:tblGrid>
      <w:tr w:rsidR="00D00576" w:rsidRPr="00047D78" w14:paraId="48A21F63" w14:textId="77777777" w:rsidTr="0038301D">
        <w:trPr>
          <w:jc w:val="center"/>
        </w:trPr>
        <w:tc>
          <w:tcPr>
            <w:tcW w:w="2862" w:type="dxa"/>
          </w:tcPr>
          <w:p w14:paraId="5994EF14" w14:textId="77777777" w:rsidR="00D00576" w:rsidRPr="00C45360" w:rsidRDefault="00D00576" w:rsidP="0038301D">
            <w:pPr>
              <w:spacing w:after="0" w:line="240" w:lineRule="auto"/>
              <w:rPr>
                <w:rFonts w:ascii="Segoe UI" w:eastAsia="Times New Roman" w:hAnsi="Segoe UI" w:cs="Segoe UI"/>
                <w:sz w:val="18"/>
                <w:szCs w:val="18"/>
                <w:shd w:val="clear" w:color="auto" w:fill="FFFFFF"/>
                <w:lang w:eastAsia="en-IN"/>
              </w:rPr>
            </w:pPr>
            <w:r w:rsidRPr="00C45360">
              <w:rPr>
                <w:rFonts w:ascii="Segoe UI" w:eastAsia="Times New Roman" w:hAnsi="Segoe UI" w:cs="Segoe UI"/>
                <w:sz w:val="18"/>
                <w:szCs w:val="18"/>
                <w:shd w:val="clear" w:color="auto" w:fill="FFFFFF"/>
                <w:lang w:eastAsia="en-IN"/>
              </w:rPr>
              <w:t>How long do students usually spend in the library during each visit</w:t>
            </w:r>
          </w:p>
        </w:tc>
        <w:tc>
          <w:tcPr>
            <w:tcW w:w="1710" w:type="dxa"/>
          </w:tcPr>
          <w:p w14:paraId="41A4B000" w14:textId="77777777" w:rsidR="00D00576" w:rsidRPr="00C45360" w:rsidRDefault="00D00576" w:rsidP="0038301D">
            <w:pPr>
              <w:spacing w:after="0" w:line="240" w:lineRule="auto"/>
              <w:rPr>
                <w:rFonts w:ascii="Segoe UI" w:eastAsia="Times New Roman" w:hAnsi="Segoe UI" w:cs="Segoe UI"/>
                <w:sz w:val="18"/>
                <w:szCs w:val="18"/>
                <w:shd w:val="clear" w:color="auto" w:fill="FFFFFF"/>
                <w:lang w:eastAsia="en-IN"/>
              </w:rPr>
            </w:pPr>
            <w:r w:rsidRPr="00C45360">
              <w:rPr>
                <w:rFonts w:ascii="Segoe UI" w:eastAsia="Times New Roman" w:hAnsi="Segoe UI" w:cs="Segoe UI"/>
                <w:sz w:val="18"/>
                <w:szCs w:val="18"/>
                <w:shd w:val="clear" w:color="auto" w:fill="FFFFFF"/>
                <w:lang w:eastAsia="en-IN"/>
              </w:rPr>
              <w:t>No. of the Sample Respondents</w:t>
            </w:r>
          </w:p>
        </w:tc>
        <w:tc>
          <w:tcPr>
            <w:tcW w:w="648" w:type="dxa"/>
          </w:tcPr>
          <w:p w14:paraId="6600D2C1" w14:textId="77777777" w:rsidR="00D00576" w:rsidRPr="00C45360" w:rsidRDefault="00D00576" w:rsidP="0038301D">
            <w:pPr>
              <w:spacing w:after="0" w:line="240" w:lineRule="auto"/>
              <w:rPr>
                <w:rFonts w:ascii="Segoe UI" w:eastAsia="Times New Roman" w:hAnsi="Segoe UI" w:cs="Segoe UI"/>
                <w:sz w:val="18"/>
                <w:szCs w:val="18"/>
                <w:shd w:val="clear" w:color="auto" w:fill="FFFFFF"/>
                <w:lang w:eastAsia="en-IN"/>
              </w:rPr>
            </w:pPr>
            <w:r w:rsidRPr="00C45360">
              <w:rPr>
                <w:rFonts w:ascii="Segoe UI" w:eastAsia="Times New Roman" w:hAnsi="Segoe UI" w:cs="Segoe UI"/>
                <w:sz w:val="18"/>
                <w:szCs w:val="18"/>
                <w:shd w:val="clear" w:color="auto" w:fill="FFFFFF"/>
                <w:lang w:eastAsia="en-IN"/>
              </w:rPr>
              <w:t>In %</w:t>
            </w:r>
          </w:p>
        </w:tc>
      </w:tr>
      <w:tr w:rsidR="00D00576" w:rsidRPr="00047D78" w14:paraId="4EFBCEEA" w14:textId="77777777" w:rsidTr="0038301D">
        <w:trPr>
          <w:jc w:val="center"/>
        </w:trPr>
        <w:tc>
          <w:tcPr>
            <w:tcW w:w="2862" w:type="dxa"/>
          </w:tcPr>
          <w:p w14:paraId="0E9AFAAD" w14:textId="77777777" w:rsidR="00D00576" w:rsidRPr="00C45360" w:rsidRDefault="00D00576" w:rsidP="0038301D">
            <w:pPr>
              <w:shd w:val="clear" w:color="auto" w:fill="FFFFFF"/>
              <w:spacing w:after="0" w:line="240" w:lineRule="auto"/>
              <w:rPr>
                <w:rFonts w:ascii="Segoe UI" w:eastAsia="Times New Roman" w:hAnsi="Segoe UI" w:cs="Segoe UI"/>
                <w:sz w:val="18"/>
                <w:szCs w:val="18"/>
                <w:shd w:val="clear" w:color="auto" w:fill="FFFFFF"/>
                <w:lang w:eastAsia="en-IN"/>
              </w:rPr>
            </w:pPr>
            <w:r w:rsidRPr="00C45360">
              <w:rPr>
                <w:rFonts w:ascii="Segoe UI" w:eastAsia="Times New Roman" w:hAnsi="Segoe UI" w:cs="Segoe UI"/>
                <w:sz w:val="18"/>
                <w:szCs w:val="18"/>
                <w:shd w:val="clear" w:color="auto" w:fill="FFFFFF"/>
                <w:lang w:eastAsia="en-IN"/>
              </w:rPr>
              <w:t>Less than 1 hour</w:t>
            </w:r>
          </w:p>
        </w:tc>
        <w:tc>
          <w:tcPr>
            <w:tcW w:w="1710" w:type="dxa"/>
          </w:tcPr>
          <w:p w14:paraId="6A8F6CED" w14:textId="77777777" w:rsidR="00D00576" w:rsidRPr="00C45360" w:rsidRDefault="00D00576" w:rsidP="0038301D">
            <w:pPr>
              <w:spacing w:after="0" w:line="240" w:lineRule="auto"/>
              <w:rPr>
                <w:rFonts w:ascii="Segoe UI" w:eastAsia="Times New Roman" w:hAnsi="Segoe UI" w:cs="Segoe UI"/>
                <w:sz w:val="18"/>
                <w:szCs w:val="18"/>
                <w:shd w:val="clear" w:color="auto" w:fill="FFFFFF"/>
                <w:lang w:eastAsia="en-IN"/>
              </w:rPr>
            </w:pPr>
            <w:r w:rsidRPr="00C45360">
              <w:rPr>
                <w:rFonts w:ascii="Segoe UI" w:eastAsia="Times New Roman" w:hAnsi="Segoe UI" w:cs="Segoe UI"/>
                <w:sz w:val="18"/>
                <w:szCs w:val="18"/>
                <w:shd w:val="clear" w:color="auto" w:fill="FFFFFF"/>
                <w:lang w:eastAsia="en-IN"/>
              </w:rPr>
              <w:t>63</w:t>
            </w:r>
          </w:p>
        </w:tc>
        <w:tc>
          <w:tcPr>
            <w:tcW w:w="648" w:type="dxa"/>
          </w:tcPr>
          <w:p w14:paraId="1B52B523" w14:textId="77777777" w:rsidR="00D00576" w:rsidRPr="00C45360" w:rsidRDefault="00D00576" w:rsidP="0038301D">
            <w:pPr>
              <w:spacing w:after="0" w:line="240" w:lineRule="auto"/>
              <w:rPr>
                <w:rFonts w:ascii="Segoe UI" w:eastAsia="Times New Roman" w:hAnsi="Segoe UI" w:cs="Segoe UI"/>
                <w:sz w:val="18"/>
                <w:szCs w:val="18"/>
                <w:shd w:val="clear" w:color="auto" w:fill="FFFFFF"/>
                <w:lang w:eastAsia="en-IN"/>
              </w:rPr>
            </w:pPr>
            <w:r w:rsidRPr="00C45360">
              <w:rPr>
                <w:rFonts w:ascii="Segoe UI" w:eastAsia="Times New Roman" w:hAnsi="Segoe UI" w:cs="Segoe UI"/>
                <w:sz w:val="18"/>
                <w:szCs w:val="18"/>
                <w:shd w:val="clear" w:color="auto" w:fill="FFFFFF"/>
                <w:lang w:eastAsia="en-IN"/>
              </w:rPr>
              <w:t>28.3</w:t>
            </w:r>
          </w:p>
        </w:tc>
      </w:tr>
      <w:tr w:rsidR="00D00576" w:rsidRPr="00047D78" w14:paraId="0C01973C" w14:textId="77777777" w:rsidTr="0038301D">
        <w:trPr>
          <w:jc w:val="center"/>
        </w:trPr>
        <w:tc>
          <w:tcPr>
            <w:tcW w:w="2862" w:type="dxa"/>
          </w:tcPr>
          <w:p w14:paraId="2D3DC0A0" w14:textId="77777777" w:rsidR="00D00576" w:rsidRPr="00C45360" w:rsidRDefault="00D00576" w:rsidP="0038301D">
            <w:pPr>
              <w:spacing w:after="0" w:line="240" w:lineRule="auto"/>
              <w:rPr>
                <w:rFonts w:ascii="Segoe UI" w:eastAsia="Times New Roman" w:hAnsi="Segoe UI" w:cs="Segoe UI"/>
                <w:sz w:val="18"/>
                <w:szCs w:val="18"/>
                <w:shd w:val="clear" w:color="auto" w:fill="FFFFFF"/>
                <w:lang w:eastAsia="en-IN"/>
              </w:rPr>
            </w:pPr>
            <w:r w:rsidRPr="00C45360">
              <w:rPr>
                <w:rFonts w:ascii="Segoe UI" w:eastAsia="Times New Roman" w:hAnsi="Segoe UI" w:cs="Segoe UI"/>
                <w:sz w:val="18"/>
                <w:szCs w:val="18"/>
                <w:shd w:val="clear" w:color="auto" w:fill="FFFFFF"/>
                <w:lang w:eastAsia="en-IN"/>
              </w:rPr>
              <w:t>1–2 hours</w:t>
            </w:r>
          </w:p>
        </w:tc>
        <w:tc>
          <w:tcPr>
            <w:tcW w:w="1710" w:type="dxa"/>
          </w:tcPr>
          <w:p w14:paraId="351376E5" w14:textId="77777777" w:rsidR="00D00576" w:rsidRPr="00C45360" w:rsidRDefault="00D00576" w:rsidP="0038301D">
            <w:pPr>
              <w:spacing w:after="0" w:line="240" w:lineRule="auto"/>
              <w:rPr>
                <w:rFonts w:ascii="Segoe UI" w:eastAsia="Times New Roman" w:hAnsi="Segoe UI" w:cs="Segoe UI"/>
                <w:sz w:val="18"/>
                <w:szCs w:val="18"/>
                <w:shd w:val="clear" w:color="auto" w:fill="FFFFFF"/>
                <w:lang w:eastAsia="en-IN"/>
              </w:rPr>
            </w:pPr>
            <w:r w:rsidRPr="00C45360">
              <w:rPr>
                <w:rFonts w:ascii="Segoe UI" w:eastAsia="Times New Roman" w:hAnsi="Segoe UI" w:cs="Segoe UI"/>
                <w:sz w:val="18"/>
                <w:szCs w:val="18"/>
                <w:shd w:val="clear" w:color="auto" w:fill="FFFFFF"/>
                <w:lang w:eastAsia="en-IN"/>
              </w:rPr>
              <w:t>142</w:t>
            </w:r>
          </w:p>
        </w:tc>
        <w:tc>
          <w:tcPr>
            <w:tcW w:w="648" w:type="dxa"/>
          </w:tcPr>
          <w:p w14:paraId="46C4EE95" w14:textId="77777777" w:rsidR="00D00576" w:rsidRPr="00C45360" w:rsidRDefault="00D00576" w:rsidP="0038301D">
            <w:pPr>
              <w:spacing w:after="0" w:line="240" w:lineRule="auto"/>
              <w:rPr>
                <w:rFonts w:ascii="Segoe UI" w:eastAsia="Times New Roman" w:hAnsi="Segoe UI" w:cs="Segoe UI"/>
                <w:sz w:val="18"/>
                <w:szCs w:val="18"/>
                <w:shd w:val="clear" w:color="auto" w:fill="FFFFFF"/>
                <w:lang w:eastAsia="en-IN"/>
              </w:rPr>
            </w:pPr>
            <w:r w:rsidRPr="00C45360">
              <w:rPr>
                <w:rFonts w:ascii="Segoe UI" w:eastAsia="Times New Roman" w:hAnsi="Segoe UI" w:cs="Segoe UI"/>
                <w:sz w:val="18"/>
                <w:szCs w:val="18"/>
                <w:shd w:val="clear" w:color="auto" w:fill="FFFFFF"/>
                <w:lang w:eastAsia="en-IN"/>
              </w:rPr>
              <w:t>63.7</w:t>
            </w:r>
          </w:p>
        </w:tc>
      </w:tr>
      <w:tr w:rsidR="00D00576" w:rsidRPr="00047D78" w14:paraId="6AD4EF96" w14:textId="77777777" w:rsidTr="0038301D">
        <w:trPr>
          <w:jc w:val="center"/>
        </w:trPr>
        <w:tc>
          <w:tcPr>
            <w:tcW w:w="2862" w:type="dxa"/>
          </w:tcPr>
          <w:p w14:paraId="341388C1" w14:textId="77777777" w:rsidR="00D00576" w:rsidRPr="00C45360" w:rsidRDefault="00D00576" w:rsidP="0038301D">
            <w:pPr>
              <w:shd w:val="clear" w:color="auto" w:fill="FFFFFF"/>
              <w:spacing w:after="0" w:line="240" w:lineRule="auto"/>
              <w:rPr>
                <w:rFonts w:ascii="Segoe UI" w:eastAsia="Times New Roman" w:hAnsi="Segoe UI" w:cs="Segoe UI"/>
                <w:sz w:val="18"/>
                <w:szCs w:val="18"/>
                <w:shd w:val="clear" w:color="auto" w:fill="FFFFFF"/>
                <w:lang w:eastAsia="en-IN"/>
              </w:rPr>
            </w:pPr>
            <w:r w:rsidRPr="00C45360">
              <w:rPr>
                <w:rFonts w:ascii="Segoe UI" w:eastAsia="Times New Roman" w:hAnsi="Segoe UI" w:cs="Segoe UI"/>
                <w:sz w:val="18"/>
                <w:szCs w:val="18"/>
                <w:shd w:val="clear" w:color="auto" w:fill="FFFFFF"/>
                <w:lang w:eastAsia="en-IN"/>
              </w:rPr>
              <w:t>2–3 hours</w:t>
            </w:r>
          </w:p>
        </w:tc>
        <w:tc>
          <w:tcPr>
            <w:tcW w:w="1710" w:type="dxa"/>
          </w:tcPr>
          <w:p w14:paraId="6C72112D" w14:textId="77777777" w:rsidR="00D00576" w:rsidRPr="00C45360" w:rsidRDefault="00D00576" w:rsidP="0038301D">
            <w:pPr>
              <w:spacing w:after="0" w:line="240" w:lineRule="auto"/>
              <w:rPr>
                <w:rFonts w:ascii="Segoe UI" w:eastAsia="Times New Roman" w:hAnsi="Segoe UI" w:cs="Segoe UI"/>
                <w:sz w:val="18"/>
                <w:szCs w:val="18"/>
                <w:shd w:val="clear" w:color="auto" w:fill="FFFFFF"/>
                <w:lang w:eastAsia="en-IN"/>
              </w:rPr>
            </w:pPr>
            <w:r w:rsidRPr="00C45360">
              <w:rPr>
                <w:rFonts w:ascii="Segoe UI" w:eastAsia="Times New Roman" w:hAnsi="Segoe UI" w:cs="Segoe UI"/>
                <w:sz w:val="18"/>
                <w:szCs w:val="18"/>
                <w:shd w:val="clear" w:color="auto" w:fill="FFFFFF"/>
                <w:lang w:eastAsia="en-IN"/>
              </w:rPr>
              <w:t>13</w:t>
            </w:r>
          </w:p>
        </w:tc>
        <w:tc>
          <w:tcPr>
            <w:tcW w:w="648" w:type="dxa"/>
          </w:tcPr>
          <w:p w14:paraId="6F09ECF9" w14:textId="77777777" w:rsidR="00D00576" w:rsidRPr="00C45360" w:rsidRDefault="00D00576" w:rsidP="0038301D">
            <w:pPr>
              <w:spacing w:after="0" w:line="240" w:lineRule="auto"/>
              <w:rPr>
                <w:rFonts w:ascii="Segoe UI" w:eastAsia="Times New Roman" w:hAnsi="Segoe UI" w:cs="Segoe UI"/>
                <w:sz w:val="18"/>
                <w:szCs w:val="18"/>
                <w:shd w:val="clear" w:color="auto" w:fill="FFFFFF"/>
                <w:lang w:eastAsia="en-IN"/>
              </w:rPr>
            </w:pPr>
            <w:r w:rsidRPr="00C45360">
              <w:rPr>
                <w:rFonts w:ascii="Segoe UI" w:eastAsia="Times New Roman" w:hAnsi="Segoe UI" w:cs="Segoe UI"/>
                <w:sz w:val="18"/>
                <w:szCs w:val="18"/>
                <w:shd w:val="clear" w:color="auto" w:fill="FFFFFF"/>
                <w:lang w:eastAsia="en-IN"/>
              </w:rPr>
              <w:t>5.8</w:t>
            </w:r>
          </w:p>
        </w:tc>
      </w:tr>
      <w:tr w:rsidR="00D00576" w:rsidRPr="00047D78" w14:paraId="37C7F298" w14:textId="77777777" w:rsidTr="0038301D">
        <w:trPr>
          <w:jc w:val="center"/>
        </w:trPr>
        <w:tc>
          <w:tcPr>
            <w:tcW w:w="2862" w:type="dxa"/>
          </w:tcPr>
          <w:p w14:paraId="05F83353" w14:textId="77777777" w:rsidR="00D00576" w:rsidRPr="00C45360" w:rsidRDefault="00D00576" w:rsidP="0038301D">
            <w:pPr>
              <w:spacing w:after="0" w:line="240" w:lineRule="auto"/>
              <w:rPr>
                <w:rFonts w:ascii="Segoe UI" w:eastAsia="Times New Roman" w:hAnsi="Segoe UI" w:cs="Segoe UI"/>
                <w:sz w:val="18"/>
                <w:szCs w:val="18"/>
                <w:shd w:val="clear" w:color="auto" w:fill="FFFFFF"/>
                <w:lang w:eastAsia="en-IN"/>
              </w:rPr>
            </w:pPr>
            <w:r w:rsidRPr="00C45360">
              <w:rPr>
                <w:rFonts w:ascii="Segoe UI" w:eastAsia="Times New Roman" w:hAnsi="Segoe UI" w:cs="Segoe UI"/>
                <w:sz w:val="18"/>
                <w:szCs w:val="18"/>
                <w:shd w:val="clear" w:color="auto" w:fill="FFFFFF"/>
                <w:lang w:eastAsia="en-IN"/>
              </w:rPr>
              <w:t>More than 3 hours</w:t>
            </w:r>
          </w:p>
        </w:tc>
        <w:tc>
          <w:tcPr>
            <w:tcW w:w="1710" w:type="dxa"/>
          </w:tcPr>
          <w:p w14:paraId="1DD5A4F0" w14:textId="77777777" w:rsidR="00D00576" w:rsidRPr="00C45360" w:rsidRDefault="00D00576" w:rsidP="0038301D">
            <w:pPr>
              <w:spacing w:after="0" w:line="240" w:lineRule="auto"/>
              <w:rPr>
                <w:rFonts w:ascii="Segoe UI" w:eastAsia="Times New Roman" w:hAnsi="Segoe UI" w:cs="Segoe UI"/>
                <w:sz w:val="18"/>
                <w:szCs w:val="18"/>
                <w:shd w:val="clear" w:color="auto" w:fill="FFFFFF"/>
                <w:lang w:eastAsia="en-IN"/>
              </w:rPr>
            </w:pPr>
            <w:r w:rsidRPr="00C45360">
              <w:rPr>
                <w:rFonts w:ascii="Segoe UI" w:eastAsia="Times New Roman" w:hAnsi="Segoe UI" w:cs="Segoe UI"/>
                <w:sz w:val="18"/>
                <w:szCs w:val="18"/>
                <w:shd w:val="clear" w:color="auto" w:fill="FFFFFF"/>
                <w:lang w:eastAsia="en-IN"/>
              </w:rPr>
              <w:t>05</w:t>
            </w:r>
          </w:p>
        </w:tc>
        <w:tc>
          <w:tcPr>
            <w:tcW w:w="648" w:type="dxa"/>
          </w:tcPr>
          <w:p w14:paraId="28253DFE" w14:textId="77777777" w:rsidR="00D00576" w:rsidRPr="00C45360" w:rsidRDefault="00D00576" w:rsidP="0038301D">
            <w:pPr>
              <w:spacing w:after="0" w:line="240" w:lineRule="auto"/>
              <w:rPr>
                <w:rFonts w:ascii="Segoe UI" w:eastAsia="Times New Roman" w:hAnsi="Segoe UI" w:cs="Segoe UI"/>
                <w:sz w:val="18"/>
                <w:szCs w:val="18"/>
                <w:shd w:val="clear" w:color="auto" w:fill="FFFFFF"/>
                <w:lang w:eastAsia="en-IN"/>
              </w:rPr>
            </w:pPr>
            <w:r w:rsidRPr="00C45360">
              <w:rPr>
                <w:rFonts w:ascii="Segoe UI" w:eastAsia="Times New Roman" w:hAnsi="Segoe UI" w:cs="Segoe UI"/>
                <w:sz w:val="18"/>
                <w:szCs w:val="18"/>
                <w:shd w:val="clear" w:color="auto" w:fill="FFFFFF"/>
                <w:lang w:eastAsia="en-IN"/>
              </w:rPr>
              <w:t>2.2</w:t>
            </w:r>
          </w:p>
        </w:tc>
      </w:tr>
      <w:tr w:rsidR="00D00576" w:rsidRPr="00047D78" w14:paraId="17CF763B" w14:textId="77777777" w:rsidTr="0038301D">
        <w:trPr>
          <w:jc w:val="center"/>
        </w:trPr>
        <w:tc>
          <w:tcPr>
            <w:tcW w:w="2862" w:type="dxa"/>
          </w:tcPr>
          <w:p w14:paraId="0CB28956" w14:textId="77777777" w:rsidR="00D00576" w:rsidRPr="00C45360" w:rsidRDefault="00D00576" w:rsidP="0038301D">
            <w:pPr>
              <w:spacing w:after="0" w:line="240" w:lineRule="auto"/>
              <w:rPr>
                <w:rFonts w:ascii="Segoe UI" w:hAnsi="Segoe UI" w:cs="Segoe UI"/>
                <w:b/>
                <w:bCs/>
                <w:sz w:val="18"/>
                <w:szCs w:val="18"/>
                <w:shd w:val="clear" w:color="auto" w:fill="FFFFFF"/>
              </w:rPr>
            </w:pPr>
            <w:r w:rsidRPr="00C45360">
              <w:rPr>
                <w:rFonts w:ascii="Segoe UI" w:hAnsi="Segoe UI" w:cs="Segoe UI"/>
                <w:b/>
                <w:bCs/>
                <w:sz w:val="18"/>
                <w:szCs w:val="18"/>
                <w:shd w:val="clear" w:color="auto" w:fill="FFFFFF"/>
              </w:rPr>
              <w:t>Total</w:t>
            </w:r>
          </w:p>
        </w:tc>
        <w:tc>
          <w:tcPr>
            <w:tcW w:w="1710" w:type="dxa"/>
          </w:tcPr>
          <w:p w14:paraId="384B7319" w14:textId="77777777" w:rsidR="00D00576" w:rsidRPr="00C45360" w:rsidRDefault="00D00576" w:rsidP="0038301D">
            <w:pPr>
              <w:spacing w:after="0" w:line="240" w:lineRule="auto"/>
              <w:rPr>
                <w:rFonts w:ascii="Segoe UI" w:eastAsia="Times New Roman" w:hAnsi="Segoe UI" w:cs="Segoe UI"/>
                <w:b/>
                <w:bCs/>
                <w:sz w:val="18"/>
                <w:szCs w:val="18"/>
                <w:shd w:val="clear" w:color="auto" w:fill="FFFFFF"/>
                <w:lang w:eastAsia="en-IN"/>
              </w:rPr>
            </w:pPr>
            <w:r w:rsidRPr="00C45360">
              <w:rPr>
                <w:rFonts w:ascii="Segoe UI" w:hAnsi="Segoe UI" w:cs="Segoe UI"/>
                <w:b/>
                <w:sz w:val="18"/>
                <w:szCs w:val="18"/>
              </w:rPr>
              <w:t>223</w:t>
            </w:r>
          </w:p>
        </w:tc>
        <w:tc>
          <w:tcPr>
            <w:tcW w:w="648" w:type="dxa"/>
          </w:tcPr>
          <w:p w14:paraId="418B4B2B" w14:textId="77777777" w:rsidR="00D00576" w:rsidRPr="00C45360" w:rsidRDefault="00D00576" w:rsidP="0038301D">
            <w:pPr>
              <w:spacing w:after="0" w:line="240" w:lineRule="auto"/>
              <w:rPr>
                <w:rFonts w:ascii="Segoe UI" w:hAnsi="Segoe UI" w:cs="Segoe UI"/>
                <w:b/>
                <w:sz w:val="18"/>
                <w:szCs w:val="18"/>
              </w:rPr>
            </w:pPr>
            <w:r w:rsidRPr="00C45360">
              <w:rPr>
                <w:rFonts w:ascii="Segoe UI" w:hAnsi="Segoe UI" w:cs="Segoe UI"/>
                <w:b/>
                <w:sz w:val="18"/>
                <w:szCs w:val="18"/>
              </w:rPr>
              <w:t>100</w:t>
            </w:r>
          </w:p>
        </w:tc>
      </w:tr>
    </w:tbl>
    <w:p w14:paraId="18ACF4F3" w14:textId="0EC7B30C" w:rsidR="00D00576" w:rsidRPr="00D00576" w:rsidRDefault="00D00576" w:rsidP="00D00576">
      <w:pPr>
        <w:spacing w:after="100" w:afterAutospacing="1" w:line="240" w:lineRule="auto"/>
        <w:rPr>
          <w:rFonts w:ascii="Segoe UI" w:hAnsi="Segoe UI" w:cs="Segoe UI"/>
          <w:sz w:val="16"/>
          <w:szCs w:val="16"/>
        </w:rPr>
      </w:pPr>
      <w:r w:rsidRPr="00C45360">
        <w:rPr>
          <w:rFonts w:ascii="Segoe UI" w:hAnsi="Segoe UI" w:cs="Segoe UI"/>
          <w:b/>
          <w:sz w:val="16"/>
          <w:szCs w:val="16"/>
        </w:rPr>
        <w:t xml:space="preserve">Source: </w:t>
      </w:r>
      <w:r w:rsidRPr="00C45360">
        <w:rPr>
          <w:rFonts w:ascii="Segoe UI" w:hAnsi="Segoe UI" w:cs="Segoe UI"/>
          <w:sz w:val="16"/>
          <w:szCs w:val="16"/>
        </w:rPr>
        <w:t xml:space="preserve">Primary data.  </w:t>
      </w:r>
    </w:p>
    <w:p w14:paraId="699B15EC" w14:textId="7DE83A86" w:rsidR="00D00576" w:rsidRDefault="00D00576" w:rsidP="00D00576">
      <w:pPr>
        <w:spacing w:before="100" w:beforeAutospacing="1" w:after="100" w:afterAutospacing="1" w:line="240" w:lineRule="auto"/>
        <w:rPr>
          <w:rFonts w:ascii="Segoe UI" w:hAnsi="Segoe UI" w:cs="Segoe UI"/>
          <w:b/>
          <w:color w:val="006666"/>
          <w:sz w:val="20"/>
          <w:szCs w:val="20"/>
        </w:rPr>
      </w:pPr>
      <w:r>
        <w:rPr>
          <w:rFonts w:ascii="Segoe UI" w:hAnsi="Segoe UI" w:cs="Segoe UI"/>
          <w:b/>
          <w:color w:val="006666"/>
          <w:sz w:val="20"/>
          <w:szCs w:val="20"/>
        </w:rPr>
        <w:t>RESULT ANALYSIS</w:t>
      </w:r>
    </w:p>
    <w:p w14:paraId="6C332570" w14:textId="77777777" w:rsidR="00D00576" w:rsidRDefault="00D00576" w:rsidP="00D00576">
      <w:pPr>
        <w:pStyle w:val="NoSpacing"/>
        <w:spacing w:before="100" w:beforeAutospacing="1" w:after="100" w:afterAutospacing="1"/>
        <w:jc w:val="both"/>
        <w:rPr>
          <w:rFonts w:ascii="Segoe UI" w:hAnsi="Segoe UI" w:cs="Segoe UI"/>
          <w:color w:val="000000"/>
          <w:sz w:val="20"/>
          <w:szCs w:val="20"/>
          <w:shd w:val="clear" w:color="auto" w:fill="FFFFFF"/>
        </w:rPr>
      </w:pPr>
      <w:r w:rsidRPr="00D00576">
        <w:rPr>
          <w:rFonts w:ascii="Segoe UI" w:hAnsi="Segoe UI" w:cs="Segoe UI"/>
          <w:color w:val="000000"/>
          <w:sz w:val="20"/>
          <w:szCs w:val="20"/>
          <w:shd w:val="clear" w:color="auto" w:fill="FFFFFF"/>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14:paraId="63BC9B3F" w14:textId="7C6A093C" w:rsidR="00D00576" w:rsidRDefault="00D00576" w:rsidP="00D00576">
      <w:pPr>
        <w:spacing w:before="100" w:beforeAutospacing="1" w:after="100" w:afterAutospacing="1" w:line="240" w:lineRule="auto"/>
        <w:rPr>
          <w:rFonts w:ascii="Segoe UI" w:hAnsi="Segoe UI" w:cs="Segoe UI"/>
          <w:b/>
          <w:color w:val="006666"/>
          <w:sz w:val="20"/>
          <w:szCs w:val="20"/>
        </w:rPr>
      </w:pPr>
      <w:r>
        <w:rPr>
          <w:rFonts w:ascii="Segoe UI" w:hAnsi="Segoe UI" w:cs="Segoe UI"/>
          <w:b/>
          <w:color w:val="006666"/>
          <w:sz w:val="20"/>
          <w:szCs w:val="20"/>
        </w:rPr>
        <w:t>CONCLUSION</w:t>
      </w:r>
    </w:p>
    <w:p w14:paraId="559CAB12" w14:textId="77777777" w:rsidR="00D00576" w:rsidRDefault="00D00576" w:rsidP="00D00576">
      <w:pPr>
        <w:pStyle w:val="NoSpacing"/>
        <w:spacing w:before="100" w:beforeAutospacing="1" w:after="100" w:afterAutospacing="1"/>
        <w:jc w:val="both"/>
        <w:rPr>
          <w:rFonts w:ascii="Segoe UI" w:hAnsi="Segoe UI" w:cs="Segoe UI"/>
          <w:color w:val="000000"/>
          <w:sz w:val="20"/>
          <w:szCs w:val="20"/>
          <w:shd w:val="clear" w:color="auto" w:fill="FFFFFF"/>
        </w:rPr>
      </w:pPr>
      <w:r w:rsidRPr="00D00576">
        <w:rPr>
          <w:rFonts w:ascii="Segoe UI" w:hAnsi="Segoe UI" w:cs="Segoe UI"/>
          <w:color w:val="000000"/>
          <w:sz w:val="20"/>
          <w:szCs w:val="20"/>
          <w:shd w:val="clear" w:color="auto" w:fill="FFFFFF"/>
        </w:rPr>
        <w:t xml:space="preserve">"But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t>
      </w:r>
      <w:r w:rsidRPr="00D00576">
        <w:rPr>
          <w:rFonts w:ascii="Segoe UI" w:hAnsi="Segoe UI" w:cs="Segoe UI"/>
          <w:color w:val="000000"/>
          <w:sz w:val="20"/>
          <w:szCs w:val="20"/>
          <w:shd w:val="clear" w:color="auto" w:fill="FFFFFF"/>
        </w:rPr>
        <w:lastRenderedPageBreak/>
        <w:t>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14:paraId="0E92B0EB" w14:textId="4367AA57" w:rsidR="00D00576" w:rsidRDefault="00D00576" w:rsidP="00D00576">
      <w:pPr>
        <w:spacing w:before="100" w:beforeAutospacing="1" w:after="100" w:afterAutospacing="1" w:line="240" w:lineRule="auto"/>
        <w:rPr>
          <w:rFonts w:ascii="Segoe UI" w:hAnsi="Segoe UI" w:cs="Segoe UI"/>
          <w:b/>
          <w:color w:val="006666"/>
          <w:sz w:val="20"/>
          <w:szCs w:val="20"/>
        </w:rPr>
      </w:pPr>
      <w:r>
        <w:rPr>
          <w:rFonts w:ascii="Segoe UI" w:hAnsi="Segoe UI" w:cs="Segoe UI"/>
          <w:b/>
          <w:color w:val="006666"/>
          <w:sz w:val="20"/>
          <w:szCs w:val="20"/>
        </w:rPr>
        <w:t>FUTURE SCOPE</w:t>
      </w:r>
    </w:p>
    <w:p w14:paraId="2C99D71A" w14:textId="77777777" w:rsidR="00D00576" w:rsidRDefault="00D00576" w:rsidP="00D00576">
      <w:pPr>
        <w:pStyle w:val="NoSpacing"/>
        <w:spacing w:before="100" w:beforeAutospacing="1" w:after="100" w:afterAutospacing="1"/>
        <w:jc w:val="both"/>
        <w:rPr>
          <w:rFonts w:ascii="Segoe UI" w:hAnsi="Segoe UI" w:cs="Segoe UI"/>
          <w:color w:val="000000"/>
          <w:sz w:val="20"/>
          <w:szCs w:val="20"/>
          <w:shd w:val="clear" w:color="auto" w:fill="FFFFFF"/>
        </w:rPr>
      </w:pPr>
      <w:r w:rsidRPr="00D00576">
        <w:rPr>
          <w:rFonts w:ascii="Segoe UI" w:hAnsi="Segoe UI" w:cs="Segoe UI"/>
          <w:color w:val="000000"/>
          <w:sz w:val="20"/>
          <w:szCs w:val="20"/>
          <w:shd w:val="clear" w:color="auto" w:fill="FFFFFF"/>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14:paraId="3874998A" w14:textId="194BCA77" w:rsidR="00D00576" w:rsidRDefault="00D00576" w:rsidP="00D00576">
      <w:pPr>
        <w:spacing w:before="100" w:beforeAutospacing="1" w:after="100" w:afterAutospacing="1" w:line="240" w:lineRule="auto"/>
        <w:rPr>
          <w:rFonts w:ascii="Segoe UI" w:hAnsi="Segoe UI" w:cs="Segoe UI"/>
          <w:b/>
          <w:color w:val="006666"/>
          <w:sz w:val="20"/>
          <w:szCs w:val="20"/>
        </w:rPr>
      </w:pPr>
      <w:r>
        <w:rPr>
          <w:rFonts w:ascii="Segoe UI" w:hAnsi="Segoe UI" w:cs="Segoe UI"/>
          <w:b/>
          <w:color w:val="006666"/>
          <w:sz w:val="20"/>
          <w:szCs w:val="20"/>
        </w:rPr>
        <w:t>REFERENCES</w:t>
      </w:r>
    </w:p>
    <w:p w14:paraId="06E19E99" w14:textId="77777777" w:rsidR="00D00576" w:rsidRPr="00903E7A" w:rsidRDefault="00D00576" w:rsidP="00D00576">
      <w:pPr>
        <w:spacing w:after="0" w:line="240" w:lineRule="auto"/>
        <w:ind w:left="504" w:hanging="504"/>
        <w:rPr>
          <w:rFonts w:ascii="Segoe UI" w:hAnsi="Segoe UI" w:cs="Segoe UI"/>
          <w:sz w:val="18"/>
          <w:szCs w:val="18"/>
        </w:rPr>
      </w:pPr>
      <w:proofErr w:type="spellStart"/>
      <w:r w:rsidRPr="00903E7A">
        <w:rPr>
          <w:rFonts w:ascii="Segoe UI" w:hAnsi="Segoe UI" w:cs="Segoe UI"/>
          <w:sz w:val="18"/>
          <w:szCs w:val="18"/>
        </w:rPr>
        <w:t>Somtochukwu</w:t>
      </w:r>
      <w:proofErr w:type="spellEnd"/>
      <w:r w:rsidRPr="00903E7A">
        <w:rPr>
          <w:rFonts w:ascii="Segoe UI" w:hAnsi="Segoe UI" w:cs="Segoe UI"/>
          <w:sz w:val="18"/>
          <w:szCs w:val="18"/>
        </w:rPr>
        <w:t xml:space="preserve"> Sunday Ugochukwu (2025) Awareness and Utilization of Library Resources in Samuel </w:t>
      </w:r>
      <w:proofErr w:type="spellStart"/>
      <w:r w:rsidRPr="00903E7A">
        <w:rPr>
          <w:rFonts w:ascii="Segoe UI" w:hAnsi="Segoe UI" w:cs="Segoe UI"/>
          <w:sz w:val="18"/>
          <w:szCs w:val="18"/>
        </w:rPr>
        <w:t>Osaigbovo</w:t>
      </w:r>
      <w:proofErr w:type="spellEnd"/>
      <w:r w:rsidRPr="00903E7A">
        <w:rPr>
          <w:rFonts w:ascii="Segoe UI" w:hAnsi="Segoe UI" w:cs="Segoe UI"/>
          <w:sz w:val="18"/>
          <w:szCs w:val="18"/>
        </w:rPr>
        <w:t xml:space="preserve"> </w:t>
      </w:r>
      <w:proofErr w:type="spellStart"/>
      <w:r w:rsidRPr="00903E7A">
        <w:rPr>
          <w:rFonts w:ascii="Segoe UI" w:hAnsi="Segoe UI" w:cs="Segoe UI"/>
          <w:sz w:val="18"/>
          <w:szCs w:val="18"/>
        </w:rPr>
        <w:t>Ogbemudia</w:t>
      </w:r>
      <w:proofErr w:type="spellEnd"/>
      <w:r w:rsidRPr="00903E7A">
        <w:rPr>
          <w:rFonts w:ascii="Segoe UI" w:hAnsi="Segoe UI" w:cs="Segoe UI"/>
          <w:sz w:val="18"/>
          <w:szCs w:val="18"/>
        </w:rPr>
        <w:t xml:space="preserve"> Library, DOI: 10.13140/RG.2.2.30306.64969.</w:t>
      </w:r>
    </w:p>
    <w:p w14:paraId="188E1ACE" w14:textId="77777777" w:rsidR="00D00576" w:rsidRPr="00903E7A" w:rsidRDefault="00D00576" w:rsidP="00D00576">
      <w:pPr>
        <w:spacing w:after="0" w:line="240" w:lineRule="auto"/>
        <w:ind w:left="504" w:hanging="504"/>
        <w:jc w:val="both"/>
        <w:rPr>
          <w:rFonts w:ascii="Segoe UI" w:hAnsi="Segoe UI" w:cs="Segoe UI"/>
          <w:sz w:val="18"/>
          <w:szCs w:val="18"/>
        </w:rPr>
      </w:pPr>
      <w:r w:rsidRPr="00903E7A">
        <w:rPr>
          <w:rFonts w:ascii="Segoe UI" w:hAnsi="Segoe UI" w:cs="Segoe UI"/>
          <w:sz w:val="18"/>
          <w:szCs w:val="18"/>
        </w:rPr>
        <w:t xml:space="preserve">Vijaykumar N &amp; Roopa G (2024) Awareness and Use of Library Resource and Services in Babasaheb Dr. B. R. Ambedkar Central Library, Bangalore University: A Study, </w:t>
      </w:r>
      <w:r w:rsidRPr="00903E7A">
        <w:rPr>
          <w:rFonts w:ascii="Segoe UI" w:hAnsi="Segoe UI" w:cs="Segoe UI"/>
          <w:i/>
          <w:iCs/>
          <w:sz w:val="18"/>
          <w:szCs w:val="18"/>
        </w:rPr>
        <w:t>International Journal of Creative Research Thoughts (IJCRT),</w:t>
      </w:r>
      <w:r w:rsidRPr="00903E7A">
        <w:rPr>
          <w:rFonts w:ascii="Segoe UI" w:hAnsi="Segoe UI" w:cs="Segoe UI"/>
          <w:sz w:val="18"/>
          <w:szCs w:val="18"/>
        </w:rPr>
        <w:t xml:space="preserve"> Volume 12, Issue 7, ISSN: 2320-2882.</w:t>
      </w:r>
    </w:p>
    <w:p w14:paraId="1EA70A0C" w14:textId="77777777" w:rsidR="00D00576" w:rsidRPr="00903E7A" w:rsidRDefault="00D00576" w:rsidP="00D00576">
      <w:pPr>
        <w:spacing w:after="0" w:line="240" w:lineRule="auto"/>
        <w:ind w:left="504" w:hanging="504"/>
        <w:jc w:val="both"/>
        <w:rPr>
          <w:rFonts w:ascii="Segoe UI" w:hAnsi="Segoe UI" w:cs="Segoe UI"/>
          <w:sz w:val="18"/>
          <w:szCs w:val="18"/>
        </w:rPr>
      </w:pPr>
      <w:proofErr w:type="spellStart"/>
      <w:r w:rsidRPr="00903E7A">
        <w:rPr>
          <w:rFonts w:ascii="Segoe UI" w:hAnsi="Segoe UI" w:cs="Segoe UI"/>
          <w:sz w:val="18"/>
          <w:szCs w:val="18"/>
        </w:rPr>
        <w:t>Panduranga</w:t>
      </w:r>
      <w:proofErr w:type="spellEnd"/>
      <w:r w:rsidRPr="00903E7A">
        <w:rPr>
          <w:rFonts w:ascii="Segoe UI" w:hAnsi="Segoe UI" w:cs="Segoe UI"/>
          <w:sz w:val="18"/>
          <w:szCs w:val="18"/>
        </w:rPr>
        <w:t xml:space="preserve"> Swamy Matta &amp; B. </w:t>
      </w:r>
      <w:proofErr w:type="spellStart"/>
      <w:r w:rsidRPr="00903E7A">
        <w:rPr>
          <w:rFonts w:ascii="Segoe UI" w:hAnsi="Segoe UI" w:cs="Segoe UI"/>
          <w:sz w:val="18"/>
          <w:szCs w:val="18"/>
        </w:rPr>
        <w:t>Prasada</w:t>
      </w:r>
      <w:proofErr w:type="spellEnd"/>
      <w:r w:rsidRPr="00903E7A">
        <w:rPr>
          <w:rFonts w:ascii="Segoe UI" w:hAnsi="Segoe UI" w:cs="Segoe UI"/>
          <w:sz w:val="18"/>
          <w:szCs w:val="18"/>
        </w:rPr>
        <w:t xml:space="preserve"> Rao (2023) Awareness and Utilization of Library Resources and Services by the Students of Sri Sathya Sai Institute of Higher Learning, Anantapur Campus - A Study, Library Philosophy and Practice (e-journal), University of Nebraska – Lincoln.</w:t>
      </w:r>
    </w:p>
    <w:p w14:paraId="093928D8" w14:textId="77777777" w:rsidR="00D00576" w:rsidRPr="00903E7A" w:rsidRDefault="00D00576" w:rsidP="00D00576">
      <w:pPr>
        <w:spacing w:after="0" w:line="240" w:lineRule="auto"/>
        <w:ind w:left="504" w:hanging="504"/>
        <w:jc w:val="both"/>
        <w:rPr>
          <w:rFonts w:ascii="Segoe UI" w:hAnsi="Segoe UI" w:cs="Segoe UI"/>
          <w:sz w:val="18"/>
          <w:szCs w:val="18"/>
        </w:rPr>
      </w:pPr>
      <w:r w:rsidRPr="00903E7A">
        <w:rPr>
          <w:rFonts w:ascii="Segoe UI" w:hAnsi="Segoe UI" w:cs="Segoe UI"/>
          <w:sz w:val="18"/>
          <w:szCs w:val="18"/>
        </w:rPr>
        <w:t xml:space="preserve">Banda Boniface (2023) Off-Campus Students and their Challenges: A Case of University of Zambia Library, </w:t>
      </w:r>
      <w:r w:rsidRPr="00903E7A">
        <w:rPr>
          <w:rFonts w:ascii="Segoe UI" w:hAnsi="Segoe UI" w:cs="Segoe UI"/>
          <w:i/>
          <w:iCs/>
          <w:sz w:val="18"/>
          <w:szCs w:val="18"/>
        </w:rPr>
        <w:t>International Journal of Library and Information Studies,</w:t>
      </w:r>
      <w:r w:rsidRPr="00903E7A">
        <w:rPr>
          <w:rFonts w:ascii="Segoe UI" w:hAnsi="Segoe UI" w:cs="Segoe UI"/>
          <w:b/>
          <w:bCs/>
          <w:sz w:val="18"/>
          <w:szCs w:val="18"/>
        </w:rPr>
        <w:t xml:space="preserve"> </w:t>
      </w:r>
      <w:r w:rsidRPr="00903E7A">
        <w:rPr>
          <w:rFonts w:ascii="Segoe UI" w:hAnsi="Segoe UI" w:cs="Segoe UI"/>
          <w:sz w:val="18"/>
          <w:szCs w:val="18"/>
        </w:rPr>
        <w:t>Vol.13(2), ISSN: 2231-4911.</w:t>
      </w:r>
    </w:p>
    <w:p w14:paraId="70E0A452" w14:textId="77777777" w:rsidR="00D00576" w:rsidRPr="00903E7A" w:rsidRDefault="00D00576" w:rsidP="00D00576">
      <w:pPr>
        <w:spacing w:after="0" w:line="240" w:lineRule="auto"/>
        <w:ind w:left="504" w:hanging="504"/>
        <w:jc w:val="both"/>
        <w:rPr>
          <w:rFonts w:ascii="Segoe UI" w:hAnsi="Segoe UI" w:cs="Segoe UI"/>
          <w:sz w:val="18"/>
          <w:szCs w:val="18"/>
        </w:rPr>
      </w:pPr>
      <w:proofErr w:type="spellStart"/>
      <w:r w:rsidRPr="00903E7A">
        <w:rPr>
          <w:rFonts w:ascii="Segoe UI" w:hAnsi="Segoe UI" w:cs="Segoe UI"/>
          <w:sz w:val="18"/>
          <w:szCs w:val="18"/>
        </w:rPr>
        <w:t>Rajasekaran</w:t>
      </w:r>
      <w:proofErr w:type="spellEnd"/>
      <w:r w:rsidRPr="00903E7A">
        <w:rPr>
          <w:rFonts w:ascii="Segoe UI" w:hAnsi="Segoe UI" w:cs="Segoe UI"/>
          <w:sz w:val="18"/>
          <w:szCs w:val="18"/>
        </w:rPr>
        <w:t xml:space="preserve"> S, </w:t>
      </w:r>
      <w:proofErr w:type="spellStart"/>
      <w:r w:rsidRPr="00903E7A">
        <w:rPr>
          <w:rFonts w:ascii="Segoe UI" w:hAnsi="Segoe UI" w:cs="Segoe UI"/>
          <w:sz w:val="18"/>
          <w:szCs w:val="18"/>
        </w:rPr>
        <w:t>Pandeeswaran</w:t>
      </w:r>
      <w:proofErr w:type="spellEnd"/>
      <w:r w:rsidRPr="00903E7A">
        <w:rPr>
          <w:rFonts w:ascii="Segoe UI" w:hAnsi="Segoe UI" w:cs="Segoe UI"/>
          <w:sz w:val="18"/>
          <w:szCs w:val="18"/>
        </w:rPr>
        <w:t xml:space="preserve"> C, P. </w:t>
      </w:r>
      <w:proofErr w:type="spellStart"/>
      <w:r w:rsidRPr="00903E7A">
        <w:rPr>
          <w:rFonts w:ascii="Segoe UI" w:hAnsi="Segoe UI" w:cs="Segoe UI"/>
          <w:sz w:val="18"/>
          <w:szCs w:val="18"/>
        </w:rPr>
        <w:t>Selvakamal</w:t>
      </w:r>
      <w:proofErr w:type="spellEnd"/>
      <w:r w:rsidRPr="00903E7A">
        <w:rPr>
          <w:rFonts w:ascii="Segoe UI" w:hAnsi="Segoe UI" w:cs="Segoe UI"/>
          <w:sz w:val="18"/>
          <w:szCs w:val="18"/>
        </w:rPr>
        <w:t xml:space="preserve">, &amp; M. </w:t>
      </w:r>
      <w:proofErr w:type="spellStart"/>
      <w:r w:rsidRPr="00903E7A">
        <w:rPr>
          <w:rFonts w:ascii="Segoe UI" w:hAnsi="Segoe UI" w:cs="Segoe UI"/>
          <w:sz w:val="18"/>
          <w:szCs w:val="18"/>
        </w:rPr>
        <w:t>Ganesamoorthy</w:t>
      </w:r>
      <w:proofErr w:type="spellEnd"/>
      <w:r w:rsidRPr="00903E7A">
        <w:rPr>
          <w:rFonts w:ascii="Segoe UI" w:hAnsi="Segoe UI" w:cs="Segoe UI"/>
          <w:sz w:val="18"/>
          <w:szCs w:val="18"/>
        </w:rPr>
        <w:t xml:space="preserve"> (2023) Digital Library Services and its Utilization Among the Students: A Case Study, </w:t>
      </w:r>
      <w:r w:rsidRPr="00903E7A">
        <w:rPr>
          <w:rFonts w:ascii="Segoe UI" w:hAnsi="Segoe UI" w:cs="Segoe UI"/>
          <w:i/>
          <w:iCs/>
          <w:sz w:val="18"/>
          <w:szCs w:val="18"/>
        </w:rPr>
        <w:t xml:space="preserve">Journal </w:t>
      </w:r>
      <w:r w:rsidRPr="00903E7A">
        <w:rPr>
          <w:rFonts w:ascii="Segoe UI" w:hAnsi="Segoe UI" w:cs="Segoe UI"/>
          <w:i/>
          <w:iCs/>
          <w:sz w:val="18"/>
          <w:szCs w:val="18"/>
        </w:rPr>
        <w:t xml:space="preserve">of Information Technology and Sciences, </w:t>
      </w:r>
      <w:r w:rsidRPr="00903E7A">
        <w:rPr>
          <w:rFonts w:ascii="Segoe UI" w:hAnsi="Segoe UI" w:cs="Segoe UI"/>
          <w:sz w:val="18"/>
          <w:szCs w:val="18"/>
        </w:rPr>
        <w:t>Volume-9, Issue-1, Page 30-35, e-ISSN: 2581-849X.</w:t>
      </w:r>
    </w:p>
    <w:p w14:paraId="750CC8AC" w14:textId="77777777" w:rsidR="00D00576" w:rsidRPr="00903E7A" w:rsidRDefault="00D00576" w:rsidP="00D00576">
      <w:pPr>
        <w:spacing w:after="0" w:line="240" w:lineRule="auto"/>
        <w:ind w:left="504" w:hanging="504"/>
        <w:jc w:val="both"/>
        <w:rPr>
          <w:rFonts w:ascii="Segoe UI" w:hAnsi="Segoe UI" w:cs="Segoe UI"/>
          <w:sz w:val="18"/>
          <w:szCs w:val="18"/>
        </w:rPr>
      </w:pPr>
      <w:proofErr w:type="spellStart"/>
      <w:r w:rsidRPr="00903E7A">
        <w:rPr>
          <w:rFonts w:ascii="Segoe UI" w:hAnsi="Segoe UI" w:cs="Segoe UI"/>
          <w:sz w:val="18"/>
          <w:szCs w:val="18"/>
        </w:rPr>
        <w:t>Onwubiko</w:t>
      </w:r>
      <w:proofErr w:type="spellEnd"/>
      <w:r w:rsidRPr="00903E7A">
        <w:rPr>
          <w:rFonts w:ascii="Segoe UI" w:hAnsi="Segoe UI" w:cs="Segoe UI"/>
          <w:sz w:val="18"/>
          <w:szCs w:val="18"/>
        </w:rPr>
        <w:t xml:space="preserve"> Emmanuel </w:t>
      </w:r>
      <w:proofErr w:type="spellStart"/>
      <w:r w:rsidRPr="00903E7A">
        <w:rPr>
          <w:rFonts w:ascii="Segoe UI" w:hAnsi="Segoe UI" w:cs="Segoe UI"/>
          <w:sz w:val="18"/>
          <w:szCs w:val="18"/>
        </w:rPr>
        <w:t>Chidiadi</w:t>
      </w:r>
      <w:proofErr w:type="spellEnd"/>
      <w:r w:rsidRPr="00903E7A">
        <w:rPr>
          <w:rFonts w:ascii="Segoe UI" w:hAnsi="Segoe UI" w:cs="Segoe UI"/>
          <w:sz w:val="18"/>
          <w:szCs w:val="18"/>
        </w:rPr>
        <w:t xml:space="preserve"> (2022) Awareness and Utilization of Scholarly e-Resources by Student-librarians: Implication for the Realization of the UN Sustainable Development Goal, </w:t>
      </w:r>
      <w:r w:rsidRPr="00903E7A">
        <w:rPr>
          <w:rFonts w:ascii="Segoe UI" w:hAnsi="Segoe UI" w:cs="Segoe UI"/>
          <w:i/>
          <w:iCs/>
          <w:sz w:val="18"/>
          <w:szCs w:val="18"/>
        </w:rPr>
        <w:t>International Journal of Information and Communication Sciences,</w:t>
      </w:r>
      <w:r w:rsidRPr="00903E7A">
        <w:rPr>
          <w:rFonts w:ascii="Segoe UI" w:hAnsi="Segoe UI" w:cs="Segoe UI"/>
          <w:b/>
          <w:bCs/>
          <w:sz w:val="18"/>
          <w:szCs w:val="18"/>
        </w:rPr>
        <w:t xml:space="preserve"> </w:t>
      </w:r>
      <w:r w:rsidRPr="00903E7A">
        <w:rPr>
          <w:rFonts w:ascii="Segoe UI" w:hAnsi="Segoe UI" w:cs="Segoe UI"/>
          <w:sz w:val="18"/>
          <w:szCs w:val="18"/>
        </w:rPr>
        <w:t>Vol. 7, No. 1, 2022, pp. 1-9, ISSN: 2575-1700 (Print); ISSN: 2575-1719 (Online).</w:t>
      </w:r>
    </w:p>
    <w:p w14:paraId="067B5FDB" w14:textId="77777777" w:rsidR="00D00576" w:rsidRPr="00903E7A" w:rsidRDefault="00D00576" w:rsidP="00D00576">
      <w:pPr>
        <w:spacing w:after="0" w:line="240" w:lineRule="auto"/>
        <w:ind w:left="504" w:hanging="504"/>
        <w:jc w:val="both"/>
        <w:rPr>
          <w:rFonts w:ascii="Segoe UI" w:hAnsi="Segoe UI" w:cs="Segoe UI"/>
          <w:sz w:val="18"/>
          <w:szCs w:val="18"/>
        </w:rPr>
      </w:pPr>
      <w:r w:rsidRPr="00903E7A">
        <w:rPr>
          <w:rFonts w:ascii="Segoe UI" w:hAnsi="Segoe UI" w:cs="Segoe UI"/>
          <w:sz w:val="18"/>
          <w:szCs w:val="18"/>
        </w:rPr>
        <w:t xml:space="preserve">Sushma, H R &amp; </w:t>
      </w:r>
      <w:proofErr w:type="spellStart"/>
      <w:r w:rsidRPr="00903E7A">
        <w:rPr>
          <w:rFonts w:ascii="Segoe UI" w:hAnsi="Segoe UI" w:cs="Segoe UI"/>
          <w:sz w:val="18"/>
          <w:szCs w:val="18"/>
        </w:rPr>
        <w:t>Ramesha</w:t>
      </w:r>
      <w:proofErr w:type="spellEnd"/>
      <w:r w:rsidRPr="00903E7A">
        <w:rPr>
          <w:rFonts w:ascii="Segoe UI" w:hAnsi="Segoe UI" w:cs="Segoe UI"/>
          <w:sz w:val="18"/>
          <w:szCs w:val="18"/>
        </w:rPr>
        <w:t xml:space="preserve"> (2022)</w:t>
      </w:r>
      <w:r w:rsidRPr="00903E7A">
        <w:rPr>
          <w:rFonts w:ascii="Segoe UI" w:hAnsi="Segoe UI" w:cs="Segoe UI"/>
          <w:b/>
          <w:bCs/>
          <w:sz w:val="18"/>
          <w:szCs w:val="18"/>
        </w:rPr>
        <w:t xml:space="preserve"> </w:t>
      </w:r>
      <w:r w:rsidRPr="00903E7A">
        <w:rPr>
          <w:rFonts w:ascii="Segoe UI" w:hAnsi="Segoe UI" w:cs="Segoe UI"/>
          <w:sz w:val="18"/>
          <w:szCs w:val="18"/>
        </w:rPr>
        <w:t>Awareness and Use of Web Resources and Services Among the Faculty Members and Researchers of Bangalore University: A Study</w:t>
      </w:r>
      <w:r w:rsidRPr="00903E7A">
        <w:rPr>
          <w:rFonts w:ascii="Segoe UI" w:hAnsi="Segoe UI" w:cs="Segoe UI"/>
          <w:i/>
          <w:iCs/>
          <w:sz w:val="18"/>
          <w:szCs w:val="18"/>
        </w:rPr>
        <w:t>,</w:t>
      </w:r>
      <w:r w:rsidRPr="00903E7A">
        <w:rPr>
          <w:rFonts w:ascii="Segoe UI" w:hAnsi="Segoe UI" w:cs="Segoe UI"/>
          <w:b/>
          <w:bCs/>
          <w:i/>
          <w:iCs/>
          <w:sz w:val="18"/>
          <w:szCs w:val="18"/>
        </w:rPr>
        <w:t xml:space="preserve"> </w:t>
      </w:r>
      <w:r w:rsidRPr="00903E7A">
        <w:rPr>
          <w:rFonts w:ascii="Segoe UI" w:hAnsi="Segoe UI" w:cs="Segoe UI"/>
          <w:i/>
          <w:iCs/>
          <w:sz w:val="18"/>
          <w:szCs w:val="18"/>
        </w:rPr>
        <w:t>Journal of Indian Library Association</w:t>
      </w:r>
      <w:r w:rsidRPr="00903E7A">
        <w:rPr>
          <w:rFonts w:ascii="Segoe UI" w:hAnsi="Segoe UI" w:cs="Segoe UI"/>
          <w:sz w:val="18"/>
          <w:szCs w:val="18"/>
        </w:rPr>
        <w:t>, Vol, 58(4).</w:t>
      </w:r>
    </w:p>
    <w:p w14:paraId="4619014A" w14:textId="77777777" w:rsidR="00D00576" w:rsidRPr="00903E7A" w:rsidRDefault="00D00576" w:rsidP="00D00576">
      <w:pPr>
        <w:spacing w:after="0" w:line="240" w:lineRule="auto"/>
        <w:ind w:left="504" w:hanging="504"/>
        <w:jc w:val="both"/>
        <w:rPr>
          <w:rFonts w:ascii="Segoe UI" w:hAnsi="Segoe UI" w:cs="Segoe UI"/>
          <w:sz w:val="18"/>
          <w:szCs w:val="18"/>
        </w:rPr>
      </w:pPr>
      <w:proofErr w:type="spellStart"/>
      <w:r w:rsidRPr="00903E7A">
        <w:rPr>
          <w:rFonts w:ascii="Segoe UI" w:hAnsi="Segoe UI" w:cs="Segoe UI"/>
          <w:sz w:val="18"/>
          <w:szCs w:val="18"/>
        </w:rPr>
        <w:t>Kokkula</w:t>
      </w:r>
      <w:proofErr w:type="spellEnd"/>
      <w:r w:rsidRPr="00903E7A">
        <w:rPr>
          <w:rFonts w:ascii="Segoe UI" w:hAnsi="Segoe UI" w:cs="Segoe UI"/>
          <w:sz w:val="18"/>
          <w:szCs w:val="18"/>
        </w:rPr>
        <w:t xml:space="preserve"> </w:t>
      </w:r>
      <w:proofErr w:type="spellStart"/>
      <w:r w:rsidRPr="00903E7A">
        <w:rPr>
          <w:rFonts w:ascii="Segoe UI" w:hAnsi="Segoe UI" w:cs="Segoe UI"/>
          <w:sz w:val="18"/>
          <w:szCs w:val="18"/>
        </w:rPr>
        <w:t>Surendher</w:t>
      </w:r>
      <w:proofErr w:type="spellEnd"/>
      <w:r w:rsidRPr="00903E7A">
        <w:rPr>
          <w:rFonts w:ascii="Segoe UI" w:hAnsi="Segoe UI" w:cs="Segoe UI"/>
          <w:sz w:val="18"/>
          <w:szCs w:val="18"/>
        </w:rPr>
        <w:t xml:space="preserve"> (2022) Technology Enabled Library Services, </w:t>
      </w:r>
      <w:r w:rsidRPr="00903E7A">
        <w:rPr>
          <w:rFonts w:ascii="Segoe UI" w:hAnsi="Segoe UI" w:cs="Segoe UI"/>
          <w:i/>
          <w:iCs/>
          <w:sz w:val="18"/>
          <w:szCs w:val="18"/>
        </w:rPr>
        <w:t>International Journal of Creative Research Thoughts (IJCRT)</w:t>
      </w:r>
      <w:r w:rsidRPr="00903E7A">
        <w:rPr>
          <w:rFonts w:ascii="Segoe UI" w:hAnsi="Segoe UI" w:cs="Segoe UI"/>
          <w:sz w:val="18"/>
          <w:szCs w:val="18"/>
        </w:rPr>
        <w:t>, Volume 10, Issue 10, ISSN: 2320-2882.</w:t>
      </w:r>
    </w:p>
    <w:p w14:paraId="48535E95" w14:textId="77777777" w:rsidR="00D00576" w:rsidRPr="00903E7A" w:rsidRDefault="00D00576" w:rsidP="00D00576">
      <w:pPr>
        <w:spacing w:after="0" w:line="240" w:lineRule="auto"/>
        <w:ind w:left="504" w:hanging="504"/>
        <w:jc w:val="both"/>
        <w:rPr>
          <w:rFonts w:ascii="Segoe UI" w:hAnsi="Segoe UI" w:cs="Segoe UI"/>
          <w:sz w:val="18"/>
          <w:szCs w:val="18"/>
        </w:rPr>
      </w:pPr>
      <w:proofErr w:type="spellStart"/>
      <w:r w:rsidRPr="00903E7A">
        <w:rPr>
          <w:rFonts w:ascii="Segoe UI" w:hAnsi="Segoe UI" w:cs="Segoe UI"/>
          <w:sz w:val="18"/>
          <w:szCs w:val="18"/>
        </w:rPr>
        <w:t>Ebaye</w:t>
      </w:r>
      <w:proofErr w:type="spellEnd"/>
      <w:r w:rsidRPr="00903E7A">
        <w:rPr>
          <w:rFonts w:ascii="Segoe UI" w:hAnsi="Segoe UI" w:cs="Segoe UI"/>
          <w:sz w:val="18"/>
          <w:szCs w:val="18"/>
        </w:rPr>
        <w:t xml:space="preserve">, A. S. &amp; </w:t>
      </w:r>
      <w:proofErr w:type="spellStart"/>
      <w:r w:rsidRPr="00903E7A">
        <w:rPr>
          <w:rFonts w:ascii="Segoe UI" w:hAnsi="Segoe UI" w:cs="Segoe UI"/>
          <w:sz w:val="18"/>
          <w:szCs w:val="18"/>
        </w:rPr>
        <w:t>Osim</w:t>
      </w:r>
      <w:proofErr w:type="spellEnd"/>
      <w:r w:rsidRPr="00903E7A">
        <w:rPr>
          <w:rFonts w:ascii="Segoe UI" w:hAnsi="Segoe UI" w:cs="Segoe UI"/>
          <w:sz w:val="18"/>
          <w:szCs w:val="18"/>
        </w:rPr>
        <w:t xml:space="preserve">, T. A (2022) Utilization of Information Resources and Services among Undergraduate Students in Federal University Libraries in South-South, Nigeria, </w:t>
      </w:r>
      <w:proofErr w:type="spellStart"/>
      <w:r w:rsidRPr="00903E7A">
        <w:rPr>
          <w:rFonts w:ascii="Segoe UI" w:hAnsi="Segoe UI" w:cs="Segoe UI"/>
          <w:i/>
          <w:iCs/>
          <w:sz w:val="18"/>
          <w:szCs w:val="18"/>
        </w:rPr>
        <w:t>Texila</w:t>
      </w:r>
      <w:proofErr w:type="spellEnd"/>
      <w:r w:rsidRPr="00903E7A">
        <w:rPr>
          <w:rFonts w:ascii="Segoe UI" w:hAnsi="Segoe UI" w:cs="Segoe UI"/>
          <w:i/>
          <w:iCs/>
          <w:sz w:val="18"/>
          <w:szCs w:val="18"/>
        </w:rPr>
        <w:t xml:space="preserve"> International Journal of Academic</w:t>
      </w:r>
      <w:r w:rsidRPr="00903E7A">
        <w:rPr>
          <w:rFonts w:ascii="Segoe UI" w:hAnsi="Segoe UI" w:cs="Segoe UI"/>
          <w:sz w:val="18"/>
          <w:szCs w:val="18"/>
        </w:rPr>
        <w:t xml:space="preserve"> </w:t>
      </w:r>
      <w:r w:rsidRPr="00903E7A">
        <w:rPr>
          <w:rFonts w:ascii="Segoe UI" w:hAnsi="Segoe UI" w:cs="Segoe UI"/>
          <w:i/>
          <w:iCs/>
          <w:sz w:val="18"/>
          <w:szCs w:val="18"/>
        </w:rPr>
        <w:t>Research</w:t>
      </w:r>
      <w:r w:rsidRPr="00903E7A">
        <w:rPr>
          <w:rFonts w:ascii="Segoe UI" w:hAnsi="Segoe UI" w:cs="Segoe UI"/>
          <w:sz w:val="18"/>
          <w:szCs w:val="18"/>
        </w:rPr>
        <w:t>, ISSN: 2520-3088.</w:t>
      </w:r>
    </w:p>
    <w:p w14:paraId="416046C8" w14:textId="77777777" w:rsidR="00D00576" w:rsidRPr="00903E7A" w:rsidRDefault="00D00576" w:rsidP="00D00576">
      <w:pPr>
        <w:spacing w:after="0" w:line="240" w:lineRule="auto"/>
        <w:ind w:left="504" w:hanging="504"/>
        <w:jc w:val="both"/>
        <w:rPr>
          <w:rFonts w:ascii="Segoe UI" w:hAnsi="Segoe UI" w:cs="Segoe UI"/>
          <w:sz w:val="18"/>
          <w:szCs w:val="18"/>
        </w:rPr>
      </w:pPr>
      <w:proofErr w:type="spellStart"/>
      <w:r w:rsidRPr="00903E7A">
        <w:rPr>
          <w:rFonts w:ascii="Segoe UI" w:hAnsi="Segoe UI" w:cs="Segoe UI"/>
          <w:sz w:val="18"/>
          <w:szCs w:val="18"/>
        </w:rPr>
        <w:t>Nesba</w:t>
      </w:r>
      <w:proofErr w:type="spellEnd"/>
      <w:r w:rsidRPr="00903E7A">
        <w:rPr>
          <w:rFonts w:ascii="Segoe UI" w:hAnsi="Segoe UI" w:cs="Segoe UI"/>
          <w:sz w:val="18"/>
          <w:szCs w:val="18"/>
        </w:rPr>
        <w:t xml:space="preserve"> Yaa Anima </w:t>
      </w:r>
      <w:proofErr w:type="spellStart"/>
      <w:r w:rsidRPr="00903E7A">
        <w:rPr>
          <w:rFonts w:ascii="Segoe UI" w:hAnsi="Segoe UI" w:cs="Segoe UI"/>
          <w:sz w:val="18"/>
          <w:szCs w:val="18"/>
        </w:rPr>
        <w:t>Adzobu</w:t>
      </w:r>
      <w:proofErr w:type="spellEnd"/>
      <w:r w:rsidRPr="00903E7A">
        <w:rPr>
          <w:rFonts w:ascii="Segoe UI" w:hAnsi="Segoe UI" w:cs="Segoe UI"/>
          <w:sz w:val="18"/>
          <w:szCs w:val="18"/>
        </w:rPr>
        <w:t xml:space="preserve"> Armah &amp; Mac-Anthony </w:t>
      </w:r>
      <w:proofErr w:type="spellStart"/>
      <w:r w:rsidRPr="00903E7A">
        <w:rPr>
          <w:rFonts w:ascii="Segoe UI" w:hAnsi="Segoe UI" w:cs="Segoe UI"/>
          <w:sz w:val="18"/>
          <w:szCs w:val="18"/>
        </w:rPr>
        <w:t>Cobblah</w:t>
      </w:r>
      <w:proofErr w:type="spellEnd"/>
      <w:r w:rsidRPr="00903E7A">
        <w:rPr>
          <w:rFonts w:ascii="Segoe UI" w:hAnsi="Segoe UI" w:cs="Segoe UI"/>
          <w:sz w:val="18"/>
          <w:szCs w:val="18"/>
        </w:rPr>
        <w:t xml:space="preserve"> (2021) An Assessment of the Multiple Challenges Associated with Student’s Access to Electronic Resources at a Public University Library in Ghana, </w:t>
      </w:r>
      <w:r w:rsidRPr="00903E7A">
        <w:rPr>
          <w:rFonts w:ascii="Segoe UI" w:hAnsi="Segoe UI" w:cs="Segoe UI"/>
          <w:i/>
          <w:iCs/>
          <w:sz w:val="18"/>
          <w:szCs w:val="18"/>
        </w:rPr>
        <w:t xml:space="preserve">International Journal of Knowledge Content Development &amp; Technology, </w:t>
      </w:r>
      <w:r w:rsidRPr="00903E7A">
        <w:rPr>
          <w:rFonts w:ascii="Segoe UI" w:hAnsi="Segoe UI" w:cs="Segoe UI"/>
          <w:sz w:val="18"/>
          <w:szCs w:val="18"/>
        </w:rPr>
        <w:t>Vol.11, No.1, 65-84.</w:t>
      </w:r>
    </w:p>
    <w:p w14:paraId="25883987" w14:textId="77777777" w:rsidR="00D00576" w:rsidRPr="00903E7A" w:rsidRDefault="00D00576" w:rsidP="00D00576">
      <w:pPr>
        <w:spacing w:after="0" w:line="240" w:lineRule="auto"/>
        <w:ind w:left="504" w:hanging="504"/>
        <w:jc w:val="both"/>
        <w:rPr>
          <w:rFonts w:ascii="Segoe UI" w:hAnsi="Segoe UI" w:cs="Segoe UI"/>
          <w:sz w:val="18"/>
          <w:szCs w:val="18"/>
        </w:rPr>
      </w:pPr>
      <w:proofErr w:type="spellStart"/>
      <w:r w:rsidRPr="00903E7A">
        <w:rPr>
          <w:rFonts w:ascii="Segoe UI" w:hAnsi="Segoe UI" w:cs="Segoe UI"/>
          <w:sz w:val="18"/>
          <w:szCs w:val="18"/>
        </w:rPr>
        <w:t>Sukla</w:t>
      </w:r>
      <w:proofErr w:type="spellEnd"/>
      <w:r w:rsidRPr="00903E7A">
        <w:rPr>
          <w:rFonts w:ascii="Segoe UI" w:hAnsi="Segoe UI" w:cs="Segoe UI"/>
          <w:sz w:val="18"/>
          <w:szCs w:val="18"/>
        </w:rPr>
        <w:t xml:space="preserve"> </w:t>
      </w:r>
      <w:proofErr w:type="spellStart"/>
      <w:r w:rsidRPr="00903E7A">
        <w:rPr>
          <w:rFonts w:ascii="Segoe UI" w:hAnsi="Segoe UI" w:cs="Segoe UI"/>
          <w:sz w:val="18"/>
          <w:szCs w:val="18"/>
        </w:rPr>
        <w:t>Chakrabortya</w:t>
      </w:r>
      <w:proofErr w:type="spellEnd"/>
      <w:r w:rsidRPr="00903E7A">
        <w:rPr>
          <w:rFonts w:ascii="Segoe UI" w:hAnsi="Segoe UI" w:cs="Segoe UI"/>
          <w:sz w:val="18"/>
          <w:szCs w:val="18"/>
        </w:rPr>
        <w:t xml:space="preserve"> and </w:t>
      </w:r>
      <w:proofErr w:type="spellStart"/>
      <w:r w:rsidRPr="00903E7A">
        <w:rPr>
          <w:rFonts w:ascii="Segoe UI" w:hAnsi="Segoe UI" w:cs="Segoe UI"/>
          <w:sz w:val="18"/>
          <w:szCs w:val="18"/>
        </w:rPr>
        <w:t>Siladitya</w:t>
      </w:r>
      <w:proofErr w:type="spellEnd"/>
      <w:r w:rsidRPr="00903E7A">
        <w:rPr>
          <w:rFonts w:ascii="Segoe UI" w:hAnsi="Segoe UI" w:cs="Segoe UI"/>
          <w:sz w:val="18"/>
          <w:szCs w:val="18"/>
        </w:rPr>
        <w:t xml:space="preserve"> </w:t>
      </w:r>
      <w:proofErr w:type="spellStart"/>
      <w:r w:rsidRPr="00903E7A">
        <w:rPr>
          <w:rFonts w:ascii="Segoe UI" w:hAnsi="Segoe UI" w:cs="Segoe UI"/>
          <w:sz w:val="18"/>
          <w:szCs w:val="18"/>
        </w:rPr>
        <w:t>Janab</w:t>
      </w:r>
      <w:proofErr w:type="spellEnd"/>
      <w:r w:rsidRPr="00903E7A">
        <w:rPr>
          <w:rFonts w:ascii="Segoe UI" w:hAnsi="Segoe UI" w:cs="Segoe UI"/>
          <w:sz w:val="18"/>
          <w:szCs w:val="18"/>
        </w:rPr>
        <w:t xml:space="preserve"> (2021) Challenges and opportunities of academic libraries in India because of Covid-19, Annals of Library and Information Studies, Vol. 68, pp. 110-118.</w:t>
      </w:r>
    </w:p>
    <w:p w14:paraId="7613C5D5" w14:textId="77777777" w:rsidR="00D00576" w:rsidRPr="00903E7A" w:rsidRDefault="00D00576" w:rsidP="00D00576">
      <w:pPr>
        <w:spacing w:after="0" w:line="240" w:lineRule="auto"/>
        <w:ind w:left="504" w:hanging="504"/>
        <w:jc w:val="both"/>
        <w:rPr>
          <w:rFonts w:ascii="Segoe UI" w:hAnsi="Segoe UI" w:cs="Segoe UI"/>
          <w:sz w:val="18"/>
          <w:szCs w:val="18"/>
        </w:rPr>
      </w:pPr>
      <w:proofErr w:type="spellStart"/>
      <w:r w:rsidRPr="00903E7A">
        <w:rPr>
          <w:rFonts w:ascii="Segoe UI" w:hAnsi="Segoe UI" w:cs="Segoe UI"/>
          <w:sz w:val="18"/>
          <w:szCs w:val="18"/>
        </w:rPr>
        <w:t>Booysen</w:t>
      </w:r>
      <w:proofErr w:type="spellEnd"/>
      <w:r w:rsidRPr="00903E7A">
        <w:rPr>
          <w:rFonts w:ascii="Segoe UI" w:hAnsi="Segoe UI" w:cs="Segoe UI"/>
          <w:sz w:val="18"/>
          <w:szCs w:val="18"/>
        </w:rPr>
        <w:t xml:space="preserve"> </w:t>
      </w:r>
      <w:proofErr w:type="spellStart"/>
      <w:r w:rsidRPr="00903E7A">
        <w:rPr>
          <w:rFonts w:ascii="Segoe UI" w:hAnsi="Segoe UI" w:cs="Segoe UI"/>
          <w:sz w:val="18"/>
          <w:szCs w:val="18"/>
        </w:rPr>
        <w:t>Sabeho</w:t>
      </w:r>
      <w:proofErr w:type="spellEnd"/>
      <w:r w:rsidRPr="00903E7A">
        <w:rPr>
          <w:rFonts w:ascii="Segoe UI" w:hAnsi="Segoe UI" w:cs="Segoe UI"/>
          <w:sz w:val="18"/>
          <w:szCs w:val="18"/>
        </w:rPr>
        <w:t xml:space="preserve"> </w:t>
      </w:r>
      <w:proofErr w:type="spellStart"/>
      <w:r w:rsidRPr="00903E7A">
        <w:rPr>
          <w:rFonts w:ascii="Segoe UI" w:hAnsi="Segoe UI" w:cs="Segoe UI"/>
          <w:sz w:val="18"/>
          <w:szCs w:val="18"/>
        </w:rPr>
        <w:t>Tubulingane</w:t>
      </w:r>
      <w:proofErr w:type="spellEnd"/>
      <w:r w:rsidRPr="00903E7A">
        <w:rPr>
          <w:rFonts w:ascii="Segoe UI" w:hAnsi="Segoe UI" w:cs="Segoe UI"/>
          <w:sz w:val="18"/>
          <w:szCs w:val="18"/>
        </w:rPr>
        <w:t xml:space="preserve"> (2021) University Library Services and Student Academic Performance,</w:t>
      </w:r>
      <w:r w:rsidRPr="00903E7A">
        <w:rPr>
          <w:rFonts w:ascii="Segoe UI" w:hAnsi="Segoe UI" w:cs="Segoe UI"/>
          <w:b/>
          <w:bCs/>
          <w:sz w:val="18"/>
          <w:szCs w:val="18"/>
        </w:rPr>
        <w:t xml:space="preserve"> </w:t>
      </w:r>
      <w:r w:rsidRPr="00903E7A">
        <w:rPr>
          <w:rFonts w:ascii="Segoe UI" w:hAnsi="Segoe UI" w:cs="Segoe UI"/>
          <w:i/>
          <w:iCs/>
          <w:sz w:val="18"/>
          <w:szCs w:val="18"/>
        </w:rPr>
        <w:t xml:space="preserve">International Journal of Library and Information Services, </w:t>
      </w:r>
      <w:r w:rsidRPr="00903E7A">
        <w:rPr>
          <w:rFonts w:ascii="Segoe UI" w:hAnsi="Segoe UI" w:cs="Segoe UI"/>
          <w:sz w:val="18"/>
          <w:szCs w:val="18"/>
        </w:rPr>
        <w:t>Volume 10, Issue 2.</w:t>
      </w:r>
    </w:p>
    <w:p w14:paraId="6F997BC1" w14:textId="77777777" w:rsidR="00D00576" w:rsidRPr="00903E7A" w:rsidRDefault="00D00576" w:rsidP="00D00576">
      <w:pPr>
        <w:spacing w:after="0" w:line="240" w:lineRule="auto"/>
        <w:ind w:left="504" w:hanging="504"/>
        <w:jc w:val="both"/>
        <w:rPr>
          <w:rFonts w:ascii="Segoe UI" w:hAnsi="Segoe UI" w:cs="Segoe UI"/>
          <w:sz w:val="18"/>
          <w:szCs w:val="18"/>
        </w:rPr>
      </w:pPr>
      <w:proofErr w:type="spellStart"/>
      <w:r w:rsidRPr="00903E7A">
        <w:rPr>
          <w:rFonts w:ascii="Segoe UI" w:hAnsi="Segoe UI" w:cs="Segoe UI"/>
          <w:sz w:val="18"/>
          <w:szCs w:val="18"/>
        </w:rPr>
        <w:t>Prema</w:t>
      </w:r>
      <w:proofErr w:type="spellEnd"/>
      <w:r w:rsidRPr="00903E7A">
        <w:rPr>
          <w:rFonts w:ascii="Segoe UI" w:hAnsi="Segoe UI" w:cs="Segoe UI"/>
          <w:sz w:val="18"/>
          <w:szCs w:val="18"/>
        </w:rPr>
        <w:t xml:space="preserve"> </w:t>
      </w:r>
      <w:proofErr w:type="spellStart"/>
      <w:r w:rsidRPr="00903E7A">
        <w:rPr>
          <w:rFonts w:ascii="Segoe UI" w:hAnsi="Segoe UI" w:cs="Segoe UI"/>
          <w:sz w:val="18"/>
          <w:szCs w:val="18"/>
        </w:rPr>
        <w:t>Jayaraj</w:t>
      </w:r>
      <w:proofErr w:type="spellEnd"/>
      <w:r w:rsidRPr="00903E7A">
        <w:rPr>
          <w:rFonts w:ascii="Segoe UI" w:hAnsi="Segoe UI" w:cs="Segoe UI"/>
          <w:sz w:val="18"/>
          <w:szCs w:val="18"/>
        </w:rPr>
        <w:t xml:space="preserve"> &amp; </w:t>
      </w:r>
      <w:proofErr w:type="spellStart"/>
      <w:r w:rsidRPr="00903E7A">
        <w:rPr>
          <w:rFonts w:ascii="Segoe UI" w:hAnsi="Segoe UI" w:cs="Segoe UI"/>
          <w:sz w:val="18"/>
          <w:szCs w:val="18"/>
        </w:rPr>
        <w:t>Kannappanavar</w:t>
      </w:r>
      <w:proofErr w:type="spellEnd"/>
      <w:r w:rsidRPr="00903E7A">
        <w:rPr>
          <w:rFonts w:ascii="Segoe UI" w:hAnsi="Segoe UI" w:cs="Segoe UI"/>
          <w:sz w:val="18"/>
          <w:szCs w:val="18"/>
        </w:rPr>
        <w:t xml:space="preserve"> B. U. (2021) Awareness and Utilization of Library Resources and Services by M. Com Students and Faculty Members in College Libraries of Udupi District: A Case Study, Library and Information Science Commons, University of Nebraska Lincoln, Library Philosophy and Practice (e-journal).</w:t>
      </w:r>
    </w:p>
    <w:p w14:paraId="6E2D9339" w14:textId="77777777" w:rsidR="00D00576" w:rsidRPr="00903E7A" w:rsidRDefault="00D00576" w:rsidP="00D00576">
      <w:pPr>
        <w:spacing w:after="0" w:line="240" w:lineRule="auto"/>
        <w:ind w:left="504" w:hanging="504"/>
        <w:jc w:val="both"/>
        <w:rPr>
          <w:rFonts w:ascii="Segoe UI" w:hAnsi="Segoe UI" w:cs="Segoe UI"/>
          <w:sz w:val="18"/>
          <w:szCs w:val="18"/>
        </w:rPr>
      </w:pPr>
      <w:proofErr w:type="spellStart"/>
      <w:r w:rsidRPr="00903E7A">
        <w:rPr>
          <w:rFonts w:ascii="Segoe UI" w:hAnsi="Segoe UI" w:cs="Segoe UI"/>
          <w:sz w:val="18"/>
          <w:szCs w:val="18"/>
        </w:rPr>
        <w:t>Danlami</w:t>
      </w:r>
      <w:proofErr w:type="spellEnd"/>
      <w:r w:rsidRPr="00903E7A">
        <w:rPr>
          <w:rFonts w:ascii="Segoe UI" w:hAnsi="Segoe UI" w:cs="Segoe UI"/>
          <w:sz w:val="18"/>
          <w:szCs w:val="18"/>
        </w:rPr>
        <w:t xml:space="preserve"> Abdullahi, Aliyu </w:t>
      </w:r>
      <w:proofErr w:type="spellStart"/>
      <w:r w:rsidRPr="00903E7A">
        <w:rPr>
          <w:rFonts w:ascii="Segoe UI" w:hAnsi="Segoe UI" w:cs="Segoe UI"/>
          <w:sz w:val="18"/>
          <w:szCs w:val="18"/>
        </w:rPr>
        <w:t>Isyaku</w:t>
      </w:r>
      <w:proofErr w:type="spellEnd"/>
      <w:r w:rsidRPr="00903E7A">
        <w:rPr>
          <w:rFonts w:ascii="Segoe UI" w:hAnsi="Segoe UI" w:cs="Segoe UI"/>
          <w:sz w:val="18"/>
          <w:szCs w:val="18"/>
        </w:rPr>
        <w:t xml:space="preserve"> Ahmad (CLN) and Umar Ahmed (2019) Awareness and Utilization of Library Resources in Bauchi State College of Agriculture Library, </w:t>
      </w:r>
      <w:r w:rsidRPr="00903E7A">
        <w:rPr>
          <w:rFonts w:ascii="Segoe UI" w:hAnsi="Segoe UI" w:cs="Segoe UI"/>
          <w:i/>
          <w:iCs/>
          <w:sz w:val="18"/>
          <w:szCs w:val="18"/>
        </w:rPr>
        <w:t>African Journal of Social Sciences and Humanities Research,</w:t>
      </w:r>
      <w:r w:rsidRPr="00903E7A">
        <w:rPr>
          <w:rFonts w:ascii="Segoe UI" w:hAnsi="Segoe UI" w:cs="Segoe UI"/>
          <w:sz w:val="18"/>
          <w:szCs w:val="18"/>
        </w:rPr>
        <w:t xml:space="preserve"> Volume 2, Issue 3, pp. 38-46. </w:t>
      </w:r>
    </w:p>
    <w:p w14:paraId="6575D223" w14:textId="77777777" w:rsidR="00D00576" w:rsidRPr="00903E7A" w:rsidRDefault="00D00576" w:rsidP="00D00576">
      <w:pPr>
        <w:spacing w:after="0" w:line="240" w:lineRule="auto"/>
        <w:ind w:left="504" w:hanging="504"/>
        <w:jc w:val="both"/>
        <w:rPr>
          <w:rFonts w:ascii="Segoe UI" w:hAnsi="Segoe UI" w:cs="Segoe UI"/>
          <w:sz w:val="18"/>
          <w:szCs w:val="18"/>
        </w:rPr>
      </w:pPr>
      <w:proofErr w:type="spellStart"/>
      <w:r w:rsidRPr="00903E7A">
        <w:rPr>
          <w:rFonts w:ascii="Segoe UI" w:hAnsi="Segoe UI" w:cs="Segoe UI"/>
          <w:sz w:val="18"/>
          <w:szCs w:val="18"/>
        </w:rPr>
        <w:t>Fasa</w:t>
      </w:r>
      <w:proofErr w:type="spellEnd"/>
      <w:r w:rsidRPr="00903E7A">
        <w:rPr>
          <w:rFonts w:ascii="Segoe UI" w:hAnsi="Segoe UI" w:cs="Segoe UI"/>
          <w:sz w:val="18"/>
          <w:szCs w:val="18"/>
        </w:rPr>
        <w:t xml:space="preserve"> Rachael </w:t>
      </w:r>
      <w:proofErr w:type="spellStart"/>
      <w:r w:rsidRPr="00903E7A">
        <w:rPr>
          <w:rFonts w:ascii="Segoe UI" w:hAnsi="Segoe UI" w:cs="Segoe UI"/>
          <w:sz w:val="18"/>
          <w:szCs w:val="18"/>
        </w:rPr>
        <w:t>Aladeniyi</w:t>
      </w:r>
      <w:proofErr w:type="spellEnd"/>
      <w:r w:rsidRPr="00903E7A">
        <w:rPr>
          <w:rFonts w:ascii="Segoe UI" w:hAnsi="Segoe UI" w:cs="Segoe UI"/>
          <w:sz w:val="18"/>
          <w:szCs w:val="18"/>
        </w:rPr>
        <w:t xml:space="preserve"> and Temitope Samuel </w:t>
      </w:r>
      <w:proofErr w:type="spellStart"/>
      <w:r w:rsidRPr="00903E7A">
        <w:rPr>
          <w:rFonts w:ascii="Segoe UI" w:hAnsi="Segoe UI" w:cs="Segoe UI"/>
          <w:sz w:val="18"/>
          <w:szCs w:val="18"/>
        </w:rPr>
        <w:t>Owokole</w:t>
      </w:r>
      <w:proofErr w:type="spellEnd"/>
      <w:r w:rsidRPr="00903E7A">
        <w:rPr>
          <w:rFonts w:ascii="Segoe UI" w:hAnsi="Segoe UI" w:cs="Segoe UI"/>
          <w:sz w:val="18"/>
          <w:szCs w:val="18"/>
        </w:rPr>
        <w:t xml:space="preserve"> (2018) Utilization of Library Information Resources by Undergraduate Students of University of Medical Science Ondo, Ondo State, Nigeria, </w:t>
      </w:r>
      <w:r w:rsidRPr="00903E7A">
        <w:rPr>
          <w:rFonts w:ascii="Segoe UI" w:hAnsi="Segoe UI" w:cs="Segoe UI"/>
          <w:i/>
          <w:iCs/>
          <w:sz w:val="18"/>
          <w:szCs w:val="18"/>
        </w:rPr>
        <w:t xml:space="preserve">American International Journal of Contemporary Research, </w:t>
      </w:r>
      <w:r w:rsidRPr="00903E7A">
        <w:rPr>
          <w:rFonts w:ascii="Segoe UI" w:hAnsi="Segoe UI" w:cs="Segoe UI"/>
          <w:sz w:val="18"/>
          <w:szCs w:val="18"/>
        </w:rPr>
        <w:t>Vol. 8, No. 4, ISSN 2162-139X (Print), 2162-142X (Online).</w:t>
      </w:r>
    </w:p>
    <w:p w14:paraId="0BA2FD71" w14:textId="77777777" w:rsidR="00D00576" w:rsidRDefault="00D00576" w:rsidP="00D00576">
      <w:pPr>
        <w:spacing w:before="100" w:beforeAutospacing="1" w:after="100" w:afterAutospacing="1" w:line="240" w:lineRule="auto"/>
        <w:rPr>
          <w:rFonts w:ascii="Segoe UI" w:hAnsi="Segoe UI" w:cs="Segoe UI"/>
          <w:b/>
          <w:color w:val="006666"/>
          <w:sz w:val="20"/>
          <w:szCs w:val="20"/>
        </w:rPr>
      </w:pPr>
    </w:p>
    <w:p w14:paraId="7C80E87B" w14:textId="77777777" w:rsidR="00D00576" w:rsidRDefault="00D00576" w:rsidP="00D00576">
      <w:pPr>
        <w:spacing w:before="100" w:beforeAutospacing="1" w:after="100" w:afterAutospacing="1" w:line="240" w:lineRule="auto"/>
        <w:rPr>
          <w:rFonts w:ascii="Segoe UI" w:hAnsi="Segoe UI" w:cs="Segoe UI"/>
          <w:b/>
          <w:color w:val="006666"/>
          <w:sz w:val="20"/>
          <w:szCs w:val="20"/>
        </w:rPr>
        <w:sectPr w:rsidR="00D00576" w:rsidSect="00D00576">
          <w:type w:val="continuous"/>
          <w:pgSz w:w="12240" w:h="15840" w:code="1"/>
          <w:pgMar w:top="1080" w:right="1080" w:bottom="1080" w:left="1080" w:header="720" w:footer="720" w:gutter="0"/>
          <w:cols w:num="2" w:space="288"/>
          <w:titlePg/>
          <w:docGrid w:linePitch="360"/>
        </w:sectPr>
      </w:pPr>
    </w:p>
    <w:p w14:paraId="554772D4" w14:textId="77777777" w:rsidR="00D00576" w:rsidRPr="00D00576" w:rsidRDefault="00D00576" w:rsidP="00D00576"/>
    <w:sectPr w:rsidR="00D00576" w:rsidRPr="00D00576" w:rsidSect="00D00576">
      <w:type w:val="continuous"/>
      <w:pgSz w:w="12240" w:h="15840" w:code="1"/>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B1"/>
    <w:rsid w:val="003A62C8"/>
    <w:rsid w:val="006632B6"/>
    <w:rsid w:val="008856B1"/>
    <w:rsid w:val="00997E55"/>
    <w:rsid w:val="009B6338"/>
    <w:rsid w:val="00D0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53EA"/>
  <w15:chartTrackingRefBased/>
  <w15:docId w15:val="{A0BFEC6D-9EFD-4DA4-B964-CD703798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B1"/>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8856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56B1"/>
    <w:pPr>
      <w:spacing w:after="0" w:line="240" w:lineRule="auto"/>
    </w:pPr>
    <w:rPr>
      <w:rFonts w:ascii="Calibri" w:eastAsia="Calibri" w:hAnsi="Calibri" w:cs="Calibri"/>
    </w:rPr>
  </w:style>
  <w:style w:type="character" w:styleId="Hyperlink">
    <w:name w:val="Hyperlink"/>
    <w:basedOn w:val="DefaultParagraphFont"/>
    <w:uiPriority w:val="99"/>
    <w:unhideWhenUsed/>
    <w:rsid w:val="008856B1"/>
    <w:rPr>
      <w:color w:val="0563C1" w:themeColor="hyperlink"/>
      <w:u w:val="single"/>
    </w:rPr>
  </w:style>
  <w:style w:type="character" w:styleId="UnresolvedMention">
    <w:name w:val="Unresolved Mention"/>
    <w:basedOn w:val="DefaultParagraphFont"/>
    <w:uiPriority w:val="99"/>
    <w:semiHidden/>
    <w:unhideWhenUsed/>
    <w:rsid w:val="008856B1"/>
    <w:rPr>
      <w:color w:val="605E5C"/>
      <w:shd w:val="clear" w:color="auto" w:fill="E1DFDD"/>
    </w:rPr>
  </w:style>
  <w:style w:type="character" w:customStyle="1" w:styleId="Heading1Char">
    <w:name w:val="Heading 1 Char"/>
    <w:basedOn w:val="DefaultParagraphFont"/>
    <w:link w:val="Heading1"/>
    <w:uiPriority w:val="9"/>
    <w:rsid w:val="008856B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856B1"/>
    <w:pPr>
      <w:spacing w:after="0" w:line="240" w:lineRule="auto"/>
    </w:pPr>
    <w:rPr>
      <w:rFonts w:ascii="Times New Roman" w:hAnsi="Times New Roman" w:cs="Times New Roman"/>
      <w:color w:val="000000" w:themeColor="text1"/>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gmail.com" TargetMode="External"/><Relationship Id="rId3" Type="http://schemas.openxmlformats.org/officeDocument/2006/relationships/webSettings" Target="webSettings.xml"/><Relationship Id="rId7" Type="http://schemas.openxmlformats.org/officeDocument/2006/relationships/hyperlink" Target="https://doie.org/10.97248/IJBMS.202591116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sciro.org/index.php/ijbms" TargetMode="External"/><Relationship Id="rId11" Type="http://schemas.openxmlformats.org/officeDocument/2006/relationships/fontTable" Target="fontTable.xml"/><Relationship Id="rId5" Type="http://schemas.openxmlformats.org/officeDocument/2006/relationships/image" Target="media/image2.png"/><Relationship Id="rId10" Type="http://schemas.microsoft.com/office/2007/relationships/hdphoto" Target="media/hdphoto1.wdp"/><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మారుతి ప్రసాద రెడ్డి</dc:creator>
  <cp:keywords/>
  <dc:description/>
  <cp:lastModifiedBy>మారుతి ప్రసాద రెడ్డి</cp:lastModifiedBy>
  <cp:revision>1</cp:revision>
  <dcterms:created xsi:type="dcterms:W3CDTF">2025-10-14T06:31:00Z</dcterms:created>
  <dcterms:modified xsi:type="dcterms:W3CDTF">2025-10-14T07:32:00Z</dcterms:modified>
</cp:coreProperties>
</file>